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0D" w:rsidRDefault="00A7067E" w:rsidP="00A7067E">
      <w:pPr>
        <w:pStyle w:val="NoSpacing"/>
      </w:pPr>
      <w:bookmarkStart w:id="0" w:name="_GoBack"/>
      <w:bookmarkEnd w:id="0"/>
      <w:r>
        <w:t>Non-Discrimination Language:</w:t>
      </w:r>
    </w:p>
    <w:p w:rsidR="00A7067E" w:rsidRDefault="00A7067E" w:rsidP="00A7067E">
      <w:pPr>
        <w:pStyle w:val="NoSpacing"/>
      </w:pPr>
    </w:p>
    <w:p w:rsidR="00A7067E" w:rsidRDefault="00A7067E" w:rsidP="00A7067E">
      <w:pPr>
        <w:pStyle w:val="NoSpacing"/>
      </w:pPr>
      <w:r>
        <w:t>Monroe Community College is committed to fostering a diverse community of outstanding faculty, staff, and students, as well as ensuring equal educational opportunity, employment, and access to services, programs and activities, without regard to an individual’s race, color, national origin, religion, creed, age, disability, sex, gender identity, sexual orientation, familial status, pregnancy, predisposing genetic characteristics, military status, domestic violence victim status, or criminal conviction.  Employees, students, applicants or other members of the College community (including but not limited to vendors, visitors, and guests) may not be subjected to harassment that is prohibited by law, or treated adversely or retaliated against based upon a protected characteristic.</w:t>
      </w:r>
    </w:p>
    <w:p w:rsidR="00A7067E" w:rsidRDefault="00A7067E" w:rsidP="00A7067E">
      <w:pPr>
        <w:pStyle w:val="NoSpacing"/>
      </w:pPr>
    </w:p>
    <w:p w:rsidR="00A7067E" w:rsidRDefault="00A7067E" w:rsidP="00A7067E">
      <w:pPr>
        <w:pStyle w:val="NoSpacing"/>
      </w:pPr>
      <w:r>
        <w:t>The College’s policy is in accordance with federal and state laws and regulations prohibiting discrimination and harassment.  These laws include the Americans with Disabilities Act (ADA), Section 504, of the Rehabilitation Act of 1973, Title IX of the Education Amendments of 1972, Title VII of the Civil Rights</w:t>
      </w:r>
      <w:r w:rsidR="00877737">
        <w:t xml:space="preserve"> Act of 1964 as Amended by the E</w:t>
      </w:r>
      <w:r>
        <w:t>qual Employment Opportunity Act of 1972, and the New York State Human Rights Law.  These laws prohibit discrimination and harassment, including sexual harassment and sexual violence.</w:t>
      </w:r>
    </w:p>
    <w:p w:rsidR="00A7067E" w:rsidRDefault="00A7067E" w:rsidP="00A7067E">
      <w:pPr>
        <w:pStyle w:val="NoSpacing"/>
      </w:pPr>
    </w:p>
    <w:p w:rsidR="00A7067E" w:rsidRDefault="00A7067E" w:rsidP="00A7067E">
      <w:pPr>
        <w:pStyle w:val="NoSpacing"/>
      </w:pPr>
      <w:r>
        <w:t xml:space="preserve">Inquiries regarding the application of Title IX </w:t>
      </w:r>
      <w:r w:rsidR="00877737">
        <w:t xml:space="preserve">may be directed to Susan Baker (585) 292-2124 </w:t>
      </w:r>
      <w:r>
        <w:t xml:space="preserve">and other laws, regulations and policies prohibiting discrimination may be directed to </w:t>
      </w:r>
      <w:r w:rsidR="00877737">
        <w:t>Diane M. Cecero (585) 292-2108</w:t>
      </w:r>
      <w:r>
        <w:t>.  Inquiries may also be directed to the United States Department of Education’s Office for Civil Rights, 32 Old Slip 26</w:t>
      </w:r>
      <w:r w:rsidRPr="00A7067E">
        <w:rPr>
          <w:vertAlign w:val="superscript"/>
        </w:rPr>
        <w:t>th</w:t>
      </w:r>
      <w:r>
        <w:t xml:space="preserve"> Floor, New York, NY  10005-2500; Tel. (646) 428-3800; Email </w:t>
      </w:r>
      <w:hyperlink r:id="rId5" w:history="1">
        <w:r w:rsidR="00D57B50" w:rsidRPr="007C553E">
          <w:rPr>
            <w:rStyle w:val="Hyperlink"/>
          </w:rPr>
          <w:t>OCR.NewYork@ed.gov</w:t>
        </w:r>
      </w:hyperlink>
      <w:r>
        <w:t>.</w:t>
      </w:r>
    </w:p>
    <w:p w:rsidR="00A7067E" w:rsidRDefault="00A7067E" w:rsidP="00A7067E">
      <w:pPr>
        <w:pStyle w:val="NoSpacing"/>
      </w:pPr>
    </w:p>
    <w:sectPr w:rsidR="00A70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7E"/>
    <w:rsid w:val="00083890"/>
    <w:rsid w:val="000E1E09"/>
    <w:rsid w:val="006935E9"/>
    <w:rsid w:val="00877737"/>
    <w:rsid w:val="00A47E85"/>
    <w:rsid w:val="00A7067E"/>
    <w:rsid w:val="00D57B50"/>
    <w:rsid w:val="00FB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890"/>
    <w:pPr>
      <w:spacing w:after="0" w:line="240" w:lineRule="auto"/>
    </w:pPr>
    <w:rPr>
      <w:rFonts w:ascii="Times New Roman" w:hAnsi="Times New Roman"/>
      <w:sz w:val="24"/>
    </w:rPr>
  </w:style>
  <w:style w:type="character" w:styleId="Hyperlink">
    <w:name w:val="Hyperlink"/>
    <w:basedOn w:val="DefaultParagraphFont"/>
    <w:uiPriority w:val="99"/>
    <w:unhideWhenUsed/>
    <w:rsid w:val="00A706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890"/>
    <w:pPr>
      <w:spacing w:after="0" w:line="240" w:lineRule="auto"/>
    </w:pPr>
    <w:rPr>
      <w:rFonts w:ascii="Times New Roman" w:hAnsi="Times New Roman"/>
      <w:sz w:val="24"/>
    </w:rPr>
  </w:style>
  <w:style w:type="character" w:styleId="Hyperlink">
    <w:name w:val="Hyperlink"/>
    <w:basedOn w:val="DefaultParagraphFont"/>
    <w:uiPriority w:val="99"/>
    <w:unhideWhenUsed/>
    <w:rsid w:val="00A706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CR.NewYork@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 User</dc:creator>
  <cp:lastModifiedBy>Monroe Community College</cp:lastModifiedBy>
  <cp:revision>2</cp:revision>
  <cp:lastPrinted>2013-03-26T13:26:00Z</cp:lastPrinted>
  <dcterms:created xsi:type="dcterms:W3CDTF">2013-11-07T17:41:00Z</dcterms:created>
  <dcterms:modified xsi:type="dcterms:W3CDTF">2013-11-07T17:41:00Z</dcterms:modified>
</cp:coreProperties>
</file>