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39FF" w14:textId="745162AE" w:rsidR="00D4608F" w:rsidRPr="00586B19" w:rsidRDefault="004C5FB4" w:rsidP="004C5FB4">
      <w:pPr>
        <w:pStyle w:val="Title"/>
        <w:ind w:right="-468" w:firstLine="180"/>
        <w:rPr>
          <w:noProof/>
          <w:u w:val="single"/>
        </w:rPr>
      </w:pPr>
      <w:r>
        <w:rPr>
          <w:noProof/>
        </w:rPr>
        <w:drawing>
          <wp:inline distT="0" distB="0" distL="0" distR="0" wp14:anchorId="7143A578" wp14:editId="4B2FDAF6">
            <wp:extent cx="1680210" cy="100076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3A00" w14:textId="55A554E3" w:rsidR="00134F67" w:rsidRPr="00993434" w:rsidRDefault="00134F67" w:rsidP="00E0033B">
      <w:pPr>
        <w:pStyle w:val="Title"/>
        <w:tabs>
          <w:tab w:val="left" w:pos="360"/>
          <w:tab w:val="left" w:pos="720"/>
          <w:tab w:val="left" w:pos="1080"/>
          <w:tab w:val="left" w:pos="1440"/>
        </w:tabs>
        <w:ind w:right="-468"/>
        <w:rPr>
          <w:b w:val="0"/>
          <w:sz w:val="20"/>
        </w:rPr>
      </w:pPr>
    </w:p>
    <w:p w14:paraId="4DDB3A02" w14:textId="77777777" w:rsidR="00E426B8" w:rsidRPr="005E605C" w:rsidRDefault="005762C7" w:rsidP="00F95E3B">
      <w:pPr>
        <w:pStyle w:val="Subtitle"/>
        <w:tabs>
          <w:tab w:val="left" w:pos="360"/>
          <w:tab w:val="left" w:pos="720"/>
          <w:tab w:val="left" w:pos="1080"/>
          <w:tab w:val="left" w:pos="1440"/>
        </w:tabs>
        <w:ind w:left="180" w:right="-468"/>
        <w:rPr>
          <w:rFonts w:asciiTheme="minorHAnsi" w:hAnsiTheme="minorHAnsi"/>
          <w:szCs w:val="28"/>
        </w:rPr>
      </w:pPr>
      <w:r w:rsidRPr="005E605C">
        <w:rPr>
          <w:rFonts w:asciiTheme="minorHAnsi" w:hAnsiTheme="minorHAnsi"/>
          <w:szCs w:val="28"/>
        </w:rPr>
        <w:t>ACTIVITY REPORT</w:t>
      </w:r>
    </w:p>
    <w:p w14:paraId="4DDB3A03" w14:textId="395EE5DC" w:rsidR="00E426B8" w:rsidRPr="005E605C" w:rsidRDefault="00FA4AB5" w:rsidP="00F95E3B">
      <w:pPr>
        <w:pStyle w:val="Heading1"/>
        <w:pBdr>
          <w:bottom w:val="double" w:sz="4" w:space="16" w:color="auto"/>
        </w:pBdr>
        <w:tabs>
          <w:tab w:val="left" w:pos="360"/>
          <w:tab w:val="left" w:pos="720"/>
          <w:tab w:val="left" w:pos="1080"/>
          <w:tab w:val="left" w:pos="1440"/>
        </w:tabs>
        <w:ind w:left="180" w:right="-468"/>
        <w:rPr>
          <w:rFonts w:asciiTheme="minorHAnsi" w:hAnsiTheme="minorHAnsi"/>
          <w:b w:val="0"/>
          <w:color w:val="C00000"/>
          <w:w w:val="120"/>
          <w:sz w:val="22"/>
          <w:szCs w:val="22"/>
        </w:rPr>
      </w:pPr>
      <w:r>
        <w:rPr>
          <w:rFonts w:asciiTheme="minorHAnsi" w:hAnsiTheme="minorHAnsi"/>
          <w:b w:val="0"/>
          <w:color w:val="C00000"/>
          <w:w w:val="120"/>
          <w:sz w:val="22"/>
          <w:szCs w:val="22"/>
        </w:rPr>
        <w:t>June 1</w:t>
      </w:r>
      <w:r w:rsidR="00F94227">
        <w:rPr>
          <w:rFonts w:asciiTheme="minorHAnsi" w:hAnsiTheme="minorHAnsi"/>
          <w:b w:val="0"/>
          <w:color w:val="C00000"/>
          <w:w w:val="120"/>
          <w:sz w:val="22"/>
          <w:szCs w:val="22"/>
        </w:rPr>
        <w:t>, 2017</w:t>
      </w:r>
      <w:r>
        <w:rPr>
          <w:rFonts w:asciiTheme="minorHAnsi" w:hAnsiTheme="minorHAnsi"/>
          <w:b w:val="0"/>
          <w:color w:val="C00000"/>
          <w:w w:val="120"/>
          <w:sz w:val="22"/>
          <w:szCs w:val="22"/>
        </w:rPr>
        <w:t xml:space="preserve"> through August</w:t>
      </w:r>
      <w:r w:rsidR="00F94227">
        <w:rPr>
          <w:rFonts w:asciiTheme="minorHAnsi" w:hAnsiTheme="minorHAnsi"/>
          <w:b w:val="0"/>
          <w:color w:val="C00000"/>
          <w:w w:val="120"/>
          <w:sz w:val="22"/>
          <w:szCs w:val="22"/>
        </w:rPr>
        <w:t xml:space="preserve"> 31</w:t>
      </w:r>
      <w:r w:rsidR="00BA365A" w:rsidRPr="005E605C">
        <w:rPr>
          <w:rFonts w:asciiTheme="minorHAnsi" w:hAnsiTheme="minorHAnsi"/>
          <w:b w:val="0"/>
          <w:color w:val="C00000"/>
          <w:w w:val="120"/>
          <w:sz w:val="22"/>
          <w:szCs w:val="22"/>
        </w:rPr>
        <w:t>, 2017</w:t>
      </w:r>
    </w:p>
    <w:p w14:paraId="4DDB3A04" w14:textId="15FF5C87" w:rsidR="00134F67" w:rsidRDefault="00134F67" w:rsidP="00E0033B">
      <w:pPr>
        <w:ind w:right="-468"/>
        <w:rPr>
          <w:rFonts w:ascii="Verdana" w:hAnsi="Verdana"/>
          <w:sz w:val="20"/>
        </w:rPr>
      </w:pPr>
    </w:p>
    <w:p w14:paraId="4DDB3A05" w14:textId="1AAD8C82" w:rsidR="008E7AFB" w:rsidRPr="00993434" w:rsidRDefault="008E7AFB" w:rsidP="008E7AFB">
      <w:pPr>
        <w:pStyle w:val="Heading4"/>
        <w:ind w:right="-18"/>
        <w:rPr>
          <w:smallCaps w:val="0"/>
          <w:sz w:val="20"/>
          <w:u w:val="none"/>
        </w:rPr>
      </w:pPr>
      <w:r w:rsidRPr="00993434">
        <w:rPr>
          <w:smallCaps w:val="0"/>
          <w:sz w:val="20"/>
          <w:u w:val="none"/>
        </w:rPr>
        <w:t>LEADERSHIP GIFTS &amp; PLEDGES OF $50</w:t>
      </w:r>
      <w:r>
        <w:rPr>
          <w:smallCaps w:val="0"/>
          <w:sz w:val="20"/>
          <w:u w:val="none"/>
          <w:lang w:val="en-US"/>
        </w:rPr>
        <w:t>0</w:t>
      </w:r>
      <w:r w:rsidRPr="00993434">
        <w:rPr>
          <w:smallCaps w:val="0"/>
          <w:sz w:val="20"/>
          <w:u w:val="none"/>
        </w:rPr>
        <w:t xml:space="preserve"> AND OVER</w:t>
      </w:r>
    </w:p>
    <w:p w14:paraId="2A6ABBB9" w14:textId="5D3FB643" w:rsidR="005C4471" w:rsidRPr="00993434" w:rsidRDefault="005C4471" w:rsidP="008E7AFB">
      <w:pPr>
        <w:ind w:right="-18"/>
        <w:rPr>
          <w:rFonts w:ascii="Verdana" w:hAnsi="Verdana"/>
          <w:sz w:val="20"/>
        </w:rPr>
      </w:pPr>
    </w:p>
    <w:p w14:paraId="000F43D7" w14:textId="0CC1FD69" w:rsidR="003A6861" w:rsidRDefault="003A6861" w:rsidP="003A6861">
      <w:pPr>
        <w:ind w:right="-18"/>
        <w:rPr>
          <w:rFonts w:ascii="Verdana" w:hAnsi="Verdana" w:cs="Arial"/>
          <w:i/>
          <w:sz w:val="20"/>
        </w:rPr>
      </w:pPr>
      <w:r w:rsidRPr="00993434">
        <w:rPr>
          <w:rFonts w:ascii="Verdana" w:hAnsi="Verdana" w:cs="Arial"/>
          <w:i/>
          <w:sz w:val="20"/>
        </w:rPr>
        <w:t>Major</w:t>
      </w:r>
      <w:r>
        <w:rPr>
          <w:rFonts w:ascii="Verdana" w:hAnsi="Verdana" w:cs="Arial"/>
          <w:i/>
          <w:sz w:val="20"/>
        </w:rPr>
        <w:t xml:space="preserve"> and Special </w:t>
      </w:r>
      <w:r w:rsidRPr="00993434">
        <w:rPr>
          <w:rFonts w:ascii="Verdana" w:hAnsi="Verdana" w:cs="Arial"/>
          <w:i/>
          <w:sz w:val="20"/>
        </w:rPr>
        <w:t>Gifts</w:t>
      </w:r>
      <w:r w:rsidR="00FD623D">
        <w:rPr>
          <w:rFonts w:ascii="Verdana" w:hAnsi="Verdana" w:cs="Arial"/>
          <w:i/>
          <w:sz w:val="20"/>
        </w:rPr>
        <w:t>:  Total for period $</w:t>
      </w:r>
      <w:r w:rsidR="00231754">
        <w:rPr>
          <w:rFonts w:ascii="Verdana" w:hAnsi="Verdana" w:cs="Arial"/>
          <w:i/>
          <w:sz w:val="20"/>
        </w:rPr>
        <w:t>1,</w:t>
      </w:r>
      <w:r w:rsidR="00D2418E">
        <w:rPr>
          <w:rFonts w:ascii="Verdana" w:hAnsi="Verdana" w:cs="Arial"/>
          <w:i/>
          <w:sz w:val="20"/>
        </w:rPr>
        <w:t>5</w:t>
      </w:r>
      <w:r w:rsidR="004B20AD">
        <w:rPr>
          <w:rFonts w:ascii="Verdana" w:hAnsi="Verdana" w:cs="Arial"/>
          <w:i/>
          <w:sz w:val="20"/>
        </w:rPr>
        <w:t>77</w:t>
      </w:r>
      <w:r w:rsidR="00D2418E">
        <w:rPr>
          <w:rFonts w:ascii="Verdana" w:hAnsi="Verdana" w:cs="Arial"/>
          <w:i/>
          <w:sz w:val="20"/>
        </w:rPr>
        <w:t>,1</w:t>
      </w:r>
      <w:r w:rsidR="004B20AD">
        <w:rPr>
          <w:rFonts w:ascii="Verdana" w:hAnsi="Verdana" w:cs="Arial"/>
          <w:i/>
          <w:sz w:val="20"/>
        </w:rPr>
        <w:t>8</w:t>
      </w:r>
      <w:r w:rsidR="00D2418E">
        <w:rPr>
          <w:rFonts w:ascii="Verdana" w:hAnsi="Verdana" w:cs="Arial"/>
          <w:i/>
          <w:sz w:val="20"/>
        </w:rPr>
        <w:t>4</w:t>
      </w:r>
    </w:p>
    <w:tbl>
      <w:tblPr>
        <w:tblW w:w="11653" w:type="dxa"/>
        <w:tblInd w:w="93" w:type="dxa"/>
        <w:tblLook w:val="04A0" w:firstRow="1" w:lastRow="0" w:firstColumn="1" w:lastColumn="0" w:noHBand="0" w:noVBand="1"/>
      </w:tblPr>
      <w:tblGrid>
        <w:gridCol w:w="1497"/>
        <w:gridCol w:w="4634"/>
        <w:gridCol w:w="5224"/>
        <w:gridCol w:w="298"/>
      </w:tblGrid>
      <w:tr w:rsidR="00571C82" w:rsidRPr="008700FE" w14:paraId="0E78EB6D" w14:textId="77777777" w:rsidTr="0064538F">
        <w:trPr>
          <w:gridAfter w:val="1"/>
          <w:wAfter w:w="298" w:type="dxa"/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651A9" w14:textId="310B97FE" w:rsidR="00571C82" w:rsidRPr="008700FE" w:rsidRDefault="007828F8" w:rsidP="00247D3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$446,869</w:t>
            </w:r>
            <w:r w:rsidR="00571C82"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7A04E" w14:textId="1D59EB70" w:rsidR="00571C82" w:rsidRPr="008700FE" w:rsidRDefault="007828F8" w:rsidP="00D52AA0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Greater Rochester Health Foundation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ADFF" w14:textId="5A110F43" w:rsidR="00571C82" w:rsidRPr="008700FE" w:rsidRDefault="007828F8" w:rsidP="00E92AA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Healthy Enriching Summers for Rochester’s Kids</w:t>
            </w:r>
          </w:p>
        </w:tc>
      </w:tr>
      <w:tr w:rsidR="00E57E3F" w:rsidRPr="008700FE" w14:paraId="268D3AE8" w14:textId="77777777" w:rsidTr="0064538F">
        <w:trPr>
          <w:gridAfter w:val="1"/>
          <w:wAfter w:w="298" w:type="dxa"/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EA2E" w14:textId="18E360DA" w:rsidR="00E57E3F" w:rsidRPr="007828F8" w:rsidRDefault="007828F8" w:rsidP="008700FE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$250,000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D7A1" w14:textId="2D4F2E79" w:rsidR="00E57E3F" w:rsidRPr="007828F8" w:rsidRDefault="007828F8" w:rsidP="00550175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Stuart &amp; Chip Weismiller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80B0F" w14:textId="43C389C0" w:rsidR="00E57E3F" w:rsidRPr="007828F8" w:rsidRDefault="007828F8" w:rsidP="0064538F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Ready.Set.LAUNCH Your Business!</w:t>
            </w:r>
          </w:p>
        </w:tc>
      </w:tr>
      <w:tr w:rsidR="00550175" w:rsidRPr="008700FE" w14:paraId="57C7A2D1" w14:textId="77777777" w:rsidTr="0064538F">
        <w:trPr>
          <w:gridAfter w:val="1"/>
          <w:wAfter w:w="298" w:type="dxa"/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5204" w14:textId="5ECC4583" w:rsidR="00550175" w:rsidRPr="008700FE" w:rsidRDefault="007828F8" w:rsidP="004B20AD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</w:t>
            </w:r>
            <w:r w:rsidR="00A7292C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,</w:t>
            </w:r>
            <w:r w:rsidR="004B20AD">
              <w:rPr>
                <w:rFonts w:asciiTheme="minorHAnsi" w:hAnsiTheme="minorHAnsi" w:cs="Calibri"/>
                <w:color w:val="000000"/>
                <w:sz w:val="22"/>
                <w:szCs w:val="22"/>
              </w:rPr>
              <w:t>00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4528" w14:textId="746B8F2F" w:rsidR="00550175" w:rsidRPr="008700FE" w:rsidRDefault="007828F8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Diane Shoger &amp; Timothy Coughlin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17F9" w14:textId="203C9C29" w:rsidR="00550175" w:rsidRPr="008700FE" w:rsidRDefault="007828F8" w:rsidP="0064538F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The Starfish Scholarship Fund</w:t>
            </w:r>
          </w:p>
        </w:tc>
      </w:tr>
      <w:tr w:rsidR="00550175" w:rsidRPr="008700FE" w14:paraId="03026008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D1577" w14:textId="7F44CF06" w:rsidR="00550175" w:rsidRPr="008700FE" w:rsidRDefault="007828F8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$135,000</w:t>
            </w:r>
            <w:r w:rsidR="00550175"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5A55" w14:textId="6247BA33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First Niagara Foundation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627E" w14:textId="4D8DD233" w:rsidR="00550175" w:rsidRPr="0031139E" w:rsidRDefault="007828F8" w:rsidP="00550175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31139E">
              <w:rPr>
                <w:rFonts w:asciiTheme="minorHAnsi" w:hAnsiTheme="minorHAnsi" w:cs="Calibri"/>
                <w:color w:val="000000"/>
                <w:sz w:val="20"/>
              </w:rPr>
              <w:t>College Readiness/World of Inquiry School Restricted Fund</w:t>
            </w:r>
          </w:p>
        </w:tc>
      </w:tr>
      <w:tr w:rsidR="00550175" w:rsidRPr="008700FE" w14:paraId="5C956B73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C7BC" w14:textId="74110852" w:rsidR="00550175" w:rsidRPr="007828F8" w:rsidRDefault="007828F8" w:rsidP="008700FE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$124,665</w:t>
            </w:r>
            <w:r w:rsidR="00550175"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2CF3" w14:textId="0F6874DB" w:rsidR="00550175" w:rsidRPr="007828F8" w:rsidRDefault="007828F8" w:rsidP="00550175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Donna J. Miller</w:t>
            </w:r>
            <w:r w:rsidR="0059053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</w:t>
            </w: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RN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32D8" w14:textId="13575030" w:rsidR="00550175" w:rsidRPr="007828F8" w:rsidRDefault="007828F8" w:rsidP="00550175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General Nursing Department Scholarship</w:t>
            </w:r>
          </w:p>
        </w:tc>
      </w:tr>
      <w:tr w:rsidR="00550175" w:rsidRPr="008700FE" w14:paraId="562A4D6A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7F2AA" w14:textId="62E47273" w:rsidR="00550175" w:rsidRPr="008700FE" w:rsidRDefault="007828F8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$76,195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5666F" w14:textId="48F27187" w:rsidR="00550175" w:rsidRPr="008700FE" w:rsidRDefault="007828F8" w:rsidP="0054375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Tom &amp; Kate Flynn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81C6" w14:textId="1D09A996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R. Thomas and Kate Flynn Endowed Scholarship</w:t>
            </w:r>
          </w:p>
        </w:tc>
      </w:tr>
      <w:tr w:rsidR="00550175" w:rsidRPr="008700FE" w14:paraId="741A45EF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F950C" w14:textId="37400DDB" w:rsidR="00550175" w:rsidRPr="007828F8" w:rsidRDefault="007828F8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$56,000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D177" w14:textId="7410DFCF" w:rsidR="00550175" w:rsidRPr="007828F8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United Way 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8F7B" w14:textId="0B0EF8C3" w:rsidR="00550175" w:rsidRPr="007828F8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828F8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550175" w:rsidRPr="008700FE" w14:paraId="35E1A99F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1C41" w14:textId="66D548F6" w:rsidR="00550175" w:rsidRPr="004B20AD" w:rsidRDefault="00550175" w:rsidP="007828F8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</w:t>
            </w:r>
            <w:r w:rsidR="007828F8"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50,000</w:t>
            </w: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E52B" w14:textId="791597C8" w:rsidR="00550175" w:rsidRPr="004B20AD" w:rsidRDefault="00590531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Monro</w:t>
            </w:r>
            <w:r w:rsidR="007828F8"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E90B1" w14:textId="7B413E28" w:rsidR="00550175" w:rsidRPr="004B20AD" w:rsidRDefault="007828F8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Auto Lab Renovation; Dreamkeepers</w:t>
            </w:r>
          </w:p>
        </w:tc>
      </w:tr>
      <w:tr w:rsidR="00550175" w:rsidRPr="008700FE" w14:paraId="214A66FD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51201" w14:textId="284C5A85" w:rsidR="00550175" w:rsidRPr="008700FE" w:rsidRDefault="00282A27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$3</w:t>
            </w:r>
            <w:r w:rsidR="007828F8">
              <w:rPr>
                <w:rFonts w:asciiTheme="minorHAnsi" w:hAnsiTheme="minorHAns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70A6" w14:textId="06970974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Anonymous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8AA9" w14:textId="59710175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Robert Zajkowski Music Scholarship; STAR Power </w:t>
            </w:r>
          </w:p>
        </w:tc>
      </w:tr>
      <w:tr w:rsidR="00550175" w:rsidRPr="008700FE" w14:paraId="0B8B86D1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38E4" w14:textId="13F60FA4" w:rsidR="00550175" w:rsidRPr="008700FE" w:rsidRDefault="007828F8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$30,000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7612" w14:textId="2C67C1D8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Daisy Marquis Jones Foundation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521A" w14:textId="0B72F1D3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550175" w:rsidRPr="008700FE" w14:paraId="7C60161E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FAB77" w14:textId="1B01CFEE" w:rsidR="00550175" w:rsidRPr="004B20AD" w:rsidRDefault="007828F8" w:rsidP="008700FE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$25,000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95CD" w14:textId="79B60733" w:rsidR="00550175" w:rsidRPr="004B20AD" w:rsidRDefault="007828F8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Alicia Beckwith ‘84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9B56" w14:textId="184CDE8E" w:rsidR="00550175" w:rsidRPr="004B20AD" w:rsidRDefault="007828F8" w:rsidP="00075E38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Alicia Beckwith Endowed Scholarship Fund</w:t>
            </w:r>
          </w:p>
        </w:tc>
      </w:tr>
      <w:tr w:rsidR="00550175" w:rsidRPr="008700FE" w14:paraId="32DDAEBF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95FB" w14:textId="64666DED" w:rsidR="00550175" w:rsidRPr="008700FE" w:rsidRDefault="007828F8" w:rsidP="008700FE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$25,000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BADD" w14:textId="08818120" w:rsidR="00550175" w:rsidRPr="008700FE" w:rsidRDefault="007828F8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Marie C. &amp; Joseph C. Wilson Foundation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93B7" w14:textId="422A3F8C" w:rsidR="00550175" w:rsidRPr="008700FE" w:rsidRDefault="00282A27" w:rsidP="0055017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550175" w:rsidRPr="008700FE" w14:paraId="7AB1A38E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0994B" w14:textId="2839332E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$17,000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597EE" w14:textId="26A86AF4" w:rsidR="00550175" w:rsidRPr="008700FE" w:rsidRDefault="00282A27" w:rsidP="00550175">
            <w:pPr>
              <w:spacing w:after="24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Greater Rochester Summer Learning Association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5C74" w14:textId="78B02E9C" w:rsidR="00550175" w:rsidRPr="008700FE" w:rsidRDefault="00282A27" w:rsidP="001760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550175" w:rsidRPr="008700FE" w14:paraId="320936BD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817D" w14:textId="5E866597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587A" w14:textId="16FBD60D" w:rsidR="00550175" w:rsidRPr="008700FE" w:rsidRDefault="00282A27" w:rsidP="00550175">
            <w:pPr>
              <w:spacing w:after="24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Duda Family Foundation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FF68" w14:textId="67397AB4" w:rsidR="00550175" w:rsidRPr="008700FE" w:rsidRDefault="00282A27" w:rsidP="00282A27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Assets for Independence Scholarship Fund </w:t>
            </w:r>
          </w:p>
        </w:tc>
      </w:tr>
      <w:tr w:rsidR="00550175" w:rsidRPr="008700FE" w14:paraId="29BC4BA4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5B12D" w14:textId="134EB28B" w:rsidR="00550175" w:rsidRPr="004B20AD" w:rsidRDefault="00282A27" w:rsidP="008700FE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$10,000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ACDE2" w14:textId="01BEA183" w:rsidR="00550175" w:rsidRPr="004B20AD" w:rsidRDefault="00282A27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Patricia L. Glover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3C54" w14:textId="2410DCAE" w:rsidR="00550175" w:rsidRPr="004B20AD" w:rsidRDefault="00282A27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Margaret Wall Memorial Scholarship</w:t>
            </w:r>
          </w:p>
        </w:tc>
      </w:tr>
      <w:tr w:rsidR="00550175" w:rsidRPr="008700FE" w14:paraId="6D85F560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D782" w14:textId="25F47E4A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$10,000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8E1E" w14:textId="5BE97D2F" w:rsidR="00550175" w:rsidRPr="008700FE" w:rsidRDefault="00282A27" w:rsidP="00550175">
            <w:pPr>
              <w:spacing w:after="24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Monroe Community College Association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B9FD" w14:textId="16C1F99D" w:rsidR="00550175" w:rsidRPr="008700FE" w:rsidRDefault="00282A27" w:rsidP="00E317CB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MCC Restricted Fund</w:t>
            </w:r>
          </w:p>
        </w:tc>
      </w:tr>
      <w:tr w:rsidR="00550175" w:rsidRPr="008700FE" w14:paraId="7855D143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A659" w14:textId="707719F6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$10,000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8105" w14:textId="77441F85" w:rsidR="00550175" w:rsidRPr="008700FE" w:rsidRDefault="00282A27" w:rsidP="00550175">
            <w:pPr>
              <w:spacing w:after="24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The M&amp;T Charitable Foundation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6ABE" w14:textId="57519E06" w:rsidR="00550175" w:rsidRPr="008700FE" w:rsidRDefault="00282A27" w:rsidP="00E317C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MCC/RIT 1+3</w:t>
            </w:r>
          </w:p>
        </w:tc>
      </w:tr>
      <w:tr w:rsidR="00550175" w:rsidRPr="008700FE" w14:paraId="7BE7C399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18D9C" w14:textId="368C21F0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$6,000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8F02" w14:textId="2BC8E597" w:rsidR="00550175" w:rsidRPr="008700FE" w:rsidRDefault="00282A27" w:rsidP="00550175">
            <w:pPr>
              <w:spacing w:after="24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Ms. Kathy Strong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2ACD" w14:textId="0EA79179" w:rsidR="00550175" w:rsidRPr="008700FE" w:rsidRDefault="00282A27" w:rsidP="00550175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Robert Strong Family Scholarship</w:t>
            </w:r>
          </w:p>
        </w:tc>
      </w:tr>
      <w:tr w:rsidR="00550175" w:rsidRPr="008700FE" w14:paraId="57CA1357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BFFC" w14:textId="1B29F3D9" w:rsidR="00550175" w:rsidRPr="008700FE" w:rsidRDefault="00282A27" w:rsidP="008700FE">
            <w:pPr>
              <w:spacing w:after="240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$5,280</w:t>
            </w:r>
            <w:r w:rsidR="00550175"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0350" w14:textId="4362FB22" w:rsidR="00550175" w:rsidRPr="008700FE" w:rsidRDefault="00282A27" w:rsidP="00550175">
            <w:pPr>
              <w:spacing w:after="24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National Student Enrichment Program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C297" w14:textId="5EA23F5D" w:rsidR="00550175" w:rsidRPr="008700FE" w:rsidRDefault="00282A27" w:rsidP="00E317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550175" w:rsidRPr="008700FE" w14:paraId="0D134454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767F0" w14:textId="2EB07600" w:rsidR="00550175" w:rsidRPr="008700FE" w:rsidRDefault="00282A27" w:rsidP="008700FE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5AE6" w14:textId="15C68EFB" w:rsidR="00550175" w:rsidRPr="008700FE" w:rsidRDefault="00282A27" w:rsidP="0055017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LaBella Associates D.P.C./Sergio Esteban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AF4EF" w14:textId="3AAF6810" w:rsidR="00550175" w:rsidRPr="008700FE" w:rsidRDefault="00282A27" w:rsidP="0055017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Major Gifts – Unrestricted</w:t>
            </w:r>
          </w:p>
        </w:tc>
      </w:tr>
      <w:tr w:rsidR="00282A27" w:rsidRPr="008700FE" w14:paraId="69383DD4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6974" w14:textId="6454A23E" w:rsidR="00282A27" w:rsidRDefault="00282A27" w:rsidP="008700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$4,400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78F5" w14:textId="3D75B5EA" w:rsidR="00282A27" w:rsidRDefault="00282A27" w:rsidP="0055017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PathStone Corporation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258B" w14:textId="50CE2B0C" w:rsidR="00282A27" w:rsidRDefault="00282A27" w:rsidP="0055017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Assets for Independence (Phase 2) Save for Success</w:t>
            </w:r>
          </w:p>
        </w:tc>
      </w:tr>
      <w:tr w:rsidR="00C6765C" w:rsidRPr="008700FE" w14:paraId="79E051FC" w14:textId="77777777" w:rsidTr="00E92AA5">
        <w:trPr>
          <w:trHeight w:hRule="exact" w:val="24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8113" w14:textId="54D4F499" w:rsidR="00C6765C" w:rsidRPr="00C6765C" w:rsidRDefault="00C6765C" w:rsidP="008700FE">
            <w:pPr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8840" w14:textId="4CFB03FE" w:rsidR="00C6765C" w:rsidRPr="00C6765C" w:rsidRDefault="00C6765C" w:rsidP="00550175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CAA2" w14:textId="1D186C2F" w:rsidR="00C6765C" w:rsidRPr="00C6765C" w:rsidRDefault="00C6765C" w:rsidP="00550175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E7B1B82" w14:textId="77777777" w:rsidR="008475B2" w:rsidRDefault="008475B2" w:rsidP="003A6861">
      <w:pPr>
        <w:ind w:right="-18"/>
        <w:rPr>
          <w:rFonts w:asciiTheme="minorHAnsi" w:hAnsiTheme="minorHAnsi" w:cs="Arial"/>
          <w:i/>
          <w:iCs/>
          <w:sz w:val="22"/>
          <w:szCs w:val="22"/>
        </w:rPr>
      </w:pPr>
    </w:p>
    <w:p w14:paraId="4254F557" w14:textId="00C86525" w:rsidR="003A6861" w:rsidRPr="008700FE" w:rsidRDefault="008475B2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966FBF3">
        <w:rPr>
          <w:rFonts w:asciiTheme="minorHAnsi" w:hAnsiTheme="minorHAnsi" w:cs="Arial"/>
          <w:i/>
          <w:iCs/>
          <w:sz w:val="22"/>
          <w:szCs w:val="22"/>
        </w:rPr>
        <w:t>STAR Power:  Total for period $1</w:t>
      </w:r>
      <w:r>
        <w:rPr>
          <w:rFonts w:asciiTheme="minorHAnsi" w:hAnsiTheme="minorHAnsi" w:cs="Arial"/>
          <w:i/>
          <w:iCs/>
          <w:sz w:val="22"/>
          <w:szCs w:val="22"/>
        </w:rPr>
        <w:t>6</w:t>
      </w:r>
      <w:r w:rsidRPr="0966FBF3">
        <w:rPr>
          <w:rFonts w:asciiTheme="minorHAnsi" w:hAnsiTheme="minorHAnsi" w:cs="Arial"/>
          <w:i/>
          <w:iCs/>
          <w:sz w:val="22"/>
          <w:szCs w:val="22"/>
        </w:rPr>
        <w:t>,500</w:t>
      </w:r>
      <w:r w:rsidRPr="008700FE">
        <w:rPr>
          <w:rFonts w:asciiTheme="minorHAnsi" w:hAnsiTheme="minorHAnsi" w:cs="Arial"/>
          <w:i/>
          <w:sz w:val="22"/>
          <w:szCs w:val="22"/>
        </w:rPr>
        <w:tab/>
      </w:r>
    </w:p>
    <w:tbl>
      <w:tblPr>
        <w:tblW w:w="27137" w:type="dxa"/>
        <w:tblInd w:w="93" w:type="dxa"/>
        <w:tblLook w:val="04A0" w:firstRow="1" w:lastRow="0" w:firstColumn="1" w:lastColumn="0" w:noHBand="0" w:noVBand="1"/>
      </w:tblPr>
      <w:tblGrid>
        <w:gridCol w:w="1488"/>
        <w:gridCol w:w="4557"/>
        <w:gridCol w:w="5273"/>
        <w:gridCol w:w="5273"/>
        <w:gridCol w:w="5273"/>
        <w:gridCol w:w="5273"/>
      </w:tblGrid>
      <w:tr w:rsidR="008475B2" w:rsidRPr="008700FE" w14:paraId="6874C832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9954" w14:textId="77777777" w:rsidR="008475B2" w:rsidRPr="008700FE" w:rsidRDefault="008475B2" w:rsidP="00F400D1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$10,000 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15D8" w14:textId="77777777" w:rsidR="008475B2" w:rsidRPr="008700FE" w:rsidRDefault="008475B2" w:rsidP="00F400D1">
            <w:pPr>
              <w:ind w:right="15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Anonymous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A95A" w14:textId="77777777" w:rsidR="008475B2" w:rsidRPr="008700FE" w:rsidRDefault="008475B2" w:rsidP="00F400D1">
            <w:pPr>
              <w:ind w:right="15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STAR Power Endowed Scholarship</w:t>
            </w:r>
            <w:r w:rsidRPr="0966FBF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680D025" w14:textId="77777777" w:rsidR="008475B2" w:rsidRPr="0966FBF3" w:rsidRDefault="008475B2" w:rsidP="00F400D1">
            <w:pPr>
              <w:ind w:right="15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6BDD06B" w14:textId="77777777" w:rsidR="008475B2" w:rsidRPr="0966FBF3" w:rsidRDefault="008475B2" w:rsidP="00F400D1">
            <w:pPr>
              <w:ind w:right="15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AF15C76" w14:textId="77777777" w:rsidR="008475B2" w:rsidRPr="0966FBF3" w:rsidRDefault="008475B2" w:rsidP="00F400D1">
            <w:pPr>
              <w:ind w:right="15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36CB3F14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223E" w14:textId="77777777" w:rsidR="008475B2" w:rsidRPr="008700FE" w:rsidRDefault="008475B2" w:rsidP="00F400D1">
            <w:pPr>
              <w:contextualSpacing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$1,000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9CEE" w14:textId="77777777" w:rsidR="008475B2" w:rsidRPr="008700FE" w:rsidRDefault="008475B2" w:rsidP="00F400D1">
            <w:pPr>
              <w:ind w:right="15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Jill Cicero Esq.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5C052B1" w14:textId="77777777" w:rsidR="008475B2" w:rsidRPr="008700FE" w:rsidRDefault="008475B2" w:rsidP="00F400D1">
            <w:pPr>
              <w:tabs>
                <w:tab w:val="left" w:pos="4290"/>
              </w:tabs>
              <w:ind w:right="15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7E31306E" w14:textId="77777777" w:rsidR="008475B2" w:rsidRPr="0966FBF3" w:rsidRDefault="008475B2" w:rsidP="00F400D1">
            <w:pPr>
              <w:tabs>
                <w:tab w:val="left" w:pos="4290"/>
              </w:tabs>
              <w:ind w:right="15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01BEDE3" w14:textId="77777777" w:rsidR="008475B2" w:rsidRPr="0966FBF3" w:rsidRDefault="008475B2" w:rsidP="00F400D1">
            <w:pPr>
              <w:tabs>
                <w:tab w:val="left" w:pos="4290"/>
              </w:tabs>
              <w:ind w:right="15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A81F61C" w14:textId="77777777" w:rsidR="008475B2" w:rsidRPr="0966FBF3" w:rsidRDefault="008475B2" w:rsidP="00F400D1">
            <w:pPr>
              <w:tabs>
                <w:tab w:val="left" w:pos="4290"/>
              </w:tabs>
              <w:ind w:right="15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754D937E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B0DE" w14:textId="77777777" w:rsidR="008475B2" w:rsidRPr="0966FBF3" w:rsidRDefault="008475B2" w:rsidP="00F400D1">
            <w:pPr>
              <w:contextualSpacing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$1,000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FCE1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Dixon Schwabl/Lauren Dixon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75A2217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67EB01B6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DAD8C8B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5F579C7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13E2F331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3E90" w14:textId="77777777" w:rsidR="008475B2" w:rsidRPr="0966FBF3" w:rsidRDefault="008475B2" w:rsidP="00F400D1">
            <w:pPr>
              <w:contextualSpacing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$1,000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E27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Anne M. Kress &amp; Edward B. Davis III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5558EC5C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F706C4C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26F78883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13CC875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60CCBBA0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6B9B" w14:textId="77777777" w:rsidR="008475B2" w:rsidRPr="0966FBF3" w:rsidRDefault="008475B2" w:rsidP="00F400D1">
            <w:pPr>
              <w:contextualSpacing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$1,000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DF41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Kathleen E. Pavelka </w:t>
            </w:r>
            <w:r w:rsidRPr="0966FBF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'</w:t>
            </w: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6D59CD0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BEDB1C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8C9ED72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5A6F333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1AAE901E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C9A2" w14:textId="77777777" w:rsidR="008475B2" w:rsidRPr="0966FBF3" w:rsidRDefault="008475B2" w:rsidP="00F400D1">
            <w:pPr>
              <w:contextualSpacing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$1,000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23E5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Zweigle’s/Julie Camardo-Steron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C17CC14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57FCE47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BD5BB31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717B1A5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5CB9A4BA" w14:textId="77777777" w:rsidTr="00F400D1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82F9" w14:textId="411B83E6" w:rsidR="008475B2" w:rsidRPr="008700FE" w:rsidRDefault="008475B2" w:rsidP="004B20AD">
            <w:pPr>
              <w:ind w:right="-1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</w:t>
            </w:r>
            <w:r w:rsidR="004B20A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$</w:t>
            </w: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500  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6D83" w14:textId="77777777" w:rsidR="008475B2" w:rsidRPr="008700FE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Dirk Bernold &amp; Karen Hatch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46421960" w14:textId="77777777" w:rsidR="008475B2" w:rsidRPr="008700FE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70D44918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B051A07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2DC43F35" w14:textId="77777777" w:rsidR="008475B2" w:rsidRPr="0966FBF3" w:rsidRDefault="008475B2" w:rsidP="00F400D1">
            <w:pPr>
              <w:ind w:right="320"/>
              <w:contextualSpacing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475B2" w:rsidRPr="008700FE" w14:paraId="7F3D6DFC" w14:textId="77777777" w:rsidTr="008475B2">
        <w:trPr>
          <w:trHeight w:hRule="exact" w:val="27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1508E" w14:textId="3B7E1904" w:rsidR="008475B2" w:rsidRDefault="004B20AD" w:rsidP="004B20AD">
            <w:pPr>
              <w:jc w:val="right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4B20AD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              $500  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4163" w14:textId="77777777" w:rsidR="008475B2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Sharon Kelly Sayers ‘72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75538B9" w14:textId="2AF9FDA6" w:rsidR="008475B2" w:rsidRDefault="00A7292C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8475B2"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5B6DEF2A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237D15EC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0BEB549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475B2" w14:paraId="596A9347" w14:textId="77777777" w:rsidTr="008475B2">
        <w:trPr>
          <w:trHeight w:hRule="exact" w:val="27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14CC9" w14:textId="77777777" w:rsidR="008475B2" w:rsidRDefault="008475B2" w:rsidP="00F400D1">
            <w:pPr>
              <w:jc w:val="right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$500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BBF1F" w14:textId="77777777" w:rsidR="008475B2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966FBF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James &amp; Daria Shaw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73FC4BC" w14:textId="312FD818" w:rsidR="008475B2" w:rsidRDefault="00A7292C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8475B2" w:rsidRPr="0966FBF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STAR Power Endowed Scholarship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46B03D0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087E2027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69A4269F" w14:textId="77777777" w:rsidR="008475B2" w:rsidRPr="0966FBF3" w:rsidRDefault="008475B2" w:rsidP="00F400D1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054ECC3" w14:textId="7AD8DDD1" w:rsidR="003A6861" w:rsidRPr="008700FE" w:rsidRDefault="003A6861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  <w:r w:rsidRPr="008700FE">
        <w:rPr>
          <w:rFonts w:asciiTheme="minorHAnsi" w:hAnsiTheme="minorHAnsi" w:cs="Arial"/>
          <w:i/>
          <w:sz w:val="22"/>
          <w:szCs w:val="22"/>
        </w:rPr>
        <w:tab/>
      </w:r>
    </w:p>
    <w:p w14:paraId="0714ED54" w14:textId="306127F6" w:rsidR="000D317C" w:rsidRDefault="000D317C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</w:p>
    <w:p w14:paraId="1A46D80E" w14:textId="77777777" w:rsidR="008475B2" w:rsidRPr="008700FE" w:rsidRDefault="008475B2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</w:p>
    <w:p w14:paraId="3F2B6F3B" w14:textId="4000C11A" w:rsidR="003A6861" w:rsidRPr="008700FE" w:rsidRDefault="003A6861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700FE">
        <w:rPr>
          <w:rFonts w:asciiTheme="minorHAnsi" w:hAnsiTheme="minorHAnsi" w:cs="Arial"/>
          <w:i/>
          <w:sz w:val="22"/>
          <w:szCs w:val="22"/>
        </w:rPr>
        <w:lastRenderedPageBreak/>
        <w:t>Annual Fund</w:t>
      </w:r>
      <w:r w:rsidR="00D9779C" w:rsidRPr="008700FE">
        <w:rPr>
          <w:rFonts w:asciiTheme="minorHAnsi" w:hAnsiTheme="minorHAnsi" w:cs="Arial"/>
          <w:i/>
          <w:sz w:val="22"/>
          <w:szCs w:val="22"/>
        </w:rPr>
        <w:t>:  Total for period $</w:t>
      </w:r>
      <w:r w:rsidR="00D2418E">
        <w:rPr>
          <w:rFonts w:asciiTheme="minorHAnsi" w:hAnsiTheme="minorHAnsi" w:cs="Arial"/>
          <w:i/>
          <w:sz w:val="22"/>
          <w:szCs w:val="22"/>
        </w:rPr>
        <w:t>136</w:t>
      </w:r>
      <w:r w:rsidR="00D339E3">
        <w:rPr>
          <w:rFonts w:asciiTheme="minorHAnsi" w:hAnsiTheme="minorHAnsi" w:cs="Arial"/>
          <w:i/>
          <w:sz w:val="22"/>
          <w:szCs w:val="22"/>
        </w:rPr>
        <w:t>,773</w:t>
      </w:r>
    </w:p>
    <w:tbl>
      <w:tblPr>
        <w:tblW w:w="11266" w:type="dxa"/>
        <w:tblInd w:w="93" w:type="dxa"/>
        <w:tblLook w:val="04A0" w:firstRow="1" w:lastRow="0" w:firstColumn="1" w:lastColumn="0" w:noHBand="0" w:noVBand="1"/>
      </w:tblPr>
      <w:tblGrid>
        <w:gridCol w:w="195"/>
        <w:gridCol w:w="1260"/>
        <w:gridCol w:w="4731"/>
        <w:gridCol w:w="24"/>
        <w:gridCol w:w="5032"/>
        <w:gridCol w:w="24"/>
      </w:tblGrid>
      <w:tr w:rsidR="00550175" w:rsidRPr="008700FE" w14:paraId="1C5C4F56" w14:textId="77777777" w:rsidTr="00CD50FA">
        <w:trPr>
          <w:gridAfter w:val="1"/>
          <w:wAfter w:w="24" w:type="dxa"/>
          <w:trHeight w:hRule="exact" w:val="24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FE5C" w14:textId="1EA52D92" w:rsidR="00550175" w:rsidRPr="008700FE" w:rsidRDefault="00D339E3" w:rsidP="00E46B44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$20,000</w:t>
            </w:r>
            <w:r w:rsidR="00550175"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AD52" w14:textId="4B87D060" w:rsidR="00550175" w:rsidRPr="008700FE" w:rsidRDefault="00D339E3" w:rsidP="0029509E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Gene Haas Foundation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DE879" w14:textId="6E5E03DD" w:rsidR="00550175" w:rsidRPr="008700FE" w:rsidRDefault="00D339E3" w:rsidP="00E46B44">
            <w:pPr>
              <w:ind w:left="-105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Gene Haas Scholarship</w:t>
            </w:r>
          </w:p>
        </w:tc>
      </w:tr>
      <w:tr w:rsidR="00550175" w:rsidRPr="008700FE" w14:paraId="63304B11" w14:textId="77777777" w:rsidTr="00D339E3">
        <w:trPr>
          <w:gridAfter w:val="1"/>
          <w:wAfter w:w="24" w:type="dxa"/>
          <w:trHeight w:hRule="exact" w:val="639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66DE" w14:textId="6CE99852" w:rsidR="00550175" w:rsidRPr="008700FE" w:rsidRDefault="00D339E3" w:rsidP="00E46B44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$15,337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31736" w14:textId="63FFE783" w:rsidR="00550175" w:rsidRPr="008700FE" w:rsidRDefault="00D339E3" w:rsidP="00571C8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Monroe Community College Association</w:t>
            </w:r>
            <w:r w:rsidR="004B20A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2DCF" w14:textId="7C86AA3D" w:rsidR="00550175" w:rsidRPr="008700FE" w:rsidRDefault="00D339E3" w:rsidP="00E46B44">
            <w:pPr>
              <w:ind w:left="-105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Alumni Program; Athletic Excellence Restricted </w:t>
            </w:r>
            <w:r w:rsidR="004B20A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Scholarship Fund; Gifts in Kind; Annual Fund</w:t>
            </w:r>
          </w:p>
        </w:tc>
      </w:tr>
      <w:tr w:rsidR="00550175" w:rsidRPr="008700FE" w14:paraId="0B13C497" w14:textId="77777777" w:rsidTr="00CD50FA">
        <w:trPr>
          <w:gridAfter w:val="1"/>
          <w:wAfter w:w="24" w:type="dxa"/>
          <w:trHeight w:hRule="exact" w:val="24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CC875" w14:textId="21A4568F" w:rsidR="00550175" w:rsidRPr="008700FE" w:rsidRDefault="00D339E3" w:rsidP="00E46B44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$10,679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FEF4" w14:textId="48FFA22C" w:rsidR="00550175" w:rsidRPr="008700FE" w:rsidRDefault="00D339E3" w:rsidP="002950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Max &amp; Marian Farash Charitable Foundation</w:t>
            </w:r>
            <w:r w:rsidR="004B20A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BB74C" w14:textId="40D13B63" w:rsidR="00550175" w:rsidRPr="008700FE" w:rsidRDefault="004B20AD" w:rsidP="00E46B44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D339E3">
              <w:rPr>
                <w:rFonts w:asciiTheme="minorHAnsi" w:hAnsiTheme="minorHAnsi" w:cs="Calibri"/>
                <w:color w:val="000000"/>
                <w:sz w:val="22"/>
                <w:szCs w:val="22"/>
              </w:rPr>
              <w:t>Farash Foundation First in Family Scholarship</w:t>
            </w:r>
          </w:p>
        </w:tc>
      </w:tr>
      <w:tr w:rsidR="00550175" w:rsidRPr="008700FE" w14:paraId="5C4C735C" w14:textId="77777777" w:rsidTr="0064538F">
        <w:trPr>
          <w:gridAfter w:val="1"/>
          <w:wAfter w:w="24" w:type="dxa"/>
          <w:trHeight w:hRule="exact" w:val="288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9080" w14:textId="1FA20607" w:rsidR="00550175" w:rsidRPr="008700FE" w:rsidRDefault="00D339E3" w:rsidP="00E46B44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$10,000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94874" w14:textId="53D31D30" w:rsidR="00550175" w:rsidRPr="008700FE" w:rsidRDefault="00D339E3" w:rsidP="00550175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Stuart R. Porter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6EB1" w14:textId="63D151C0" w:rsidR="00550175" w:rsidRPr="008700FE" w:rsidRDefault="004B20AD" w:rsidP="00E46B44">
            <w:pPr>
              <w:ind w:left="-105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64538F">
              <w:rPr>
                <w:rFonts w:asciiTheme="minorHAnsi" w:hAnsiTheme="minorHAnsi" w:cs="Calibri"/>
                <w:color w:val="000000"/>
                <w:sz w:val="22"/>
                <w:szCs w:val="22"/>
              </w:rPr>
              <w:t>Stuart R. Porter &amp;</w:t>
            </w:r>
            <w:r w:rsidR="00D339E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Joyce R. Porter Endowed Scholarship</w:t>
            </w:r>
          </w:p>
        </w:tc>
      </w:tr>
      <w:tr w:rsidR="00D008F1" w:rsidRPr="008700FE" w14:paraId="6971F1E9" w14:textId="77777777" w:rsidTr="00CD50FA">
        <w:trPr>
          <w:gridAfter w:val="1"/>
          <w:wAfter w:w="24" w:type="dxa"/>
          <w:trHeight w:hRule="exact" w:val="24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DFDFE" w14:textId="4954DF36" w:rsidR="00D008F1" w:rsidRPr="008700FE" w:rsidRDefault="00DA6B53" w:rsidP="00E46B4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5B8E4" w14:textId="694E45CD" w:rsidR="00D008F1" w:rsidRPr="008700FE" w:rsidRDefault="00DA6B53" w:rsidP="00D52AA0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Estate of Philip S. Glickman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2BE78" w14:textId="48E7A7D1" w:rsidR="00D008F1" w:rsidRPr="008700FE" w:rsidRDefault="004B20AD" w:rsidP="00F3316C">
            <w:pPr>
              <w:ind w:left="-105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DA6B5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Benarta “Bonnie” Glickman Mem Endowed </w:t>
            </w:r>
            <w:r w:rsidR="00F3316C">
              <w:rPr>
                <w:rFonts w:asciiTheme="minorHAnsi" w:hAnsiTheme="minorHAnsi" w:cs="Calibri"/>
                <w:color w:val="000000"/>
                <w:sz w:val="22"/>
                <w:szCs w:val="22"/>
              </w:rPr>
              <w:t>Scholarship</w:t>
            </w:r>
          </w:p>
        </w:tc>
      </w:tr>
      <w:tr w:rsidR="00550175" w:rsidRPr="008700FE" w14:paraId="04238834" w14:textId="77777777" w:rsidTr="00CD50FA">
        <w:trPr>
          <w:gridAfter w:val="1"/>
          <w:wAfter w:w="24" w:type="dxa"/>
          <w:trHeight w:hRule="exact" w:val="24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8262" w14:textId="1A340F40" w:rsidR="00550175" w:rsidRPr="008700FE" w:rsidRDefault="00DA6B53" w:rsidP="00E46B44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F45F" w14:textId="13E560B3" w:rsidR="00550175" w:rsidRPr="008700FE" w:rsidRDefault="00DA6B53" w:rsidP="00571C82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Houg</w:t>
            </w:r>
            <w:r w:rsidR="0064538F">
              <w:rPr>
                <w:rFonts w:asciiTheme="minorHAnsi" w:hAnsiTheme="minorHAnsi" w:cs="Calibri"/>
                <w:color w:val="000000"/>
                <w:sz w:val="22"/>
                <w:szCs w:val="22"/>
              </w:rPr>
              <w:t>h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ton College</w:t>
            </w:r>
            <w:r w:rsidR="004B20AD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A345" w14:textId="561800D4" w:rsidR="00550175" w:rsidRPr="008700FE" w:rsidRDefault="00AE29FE" w:rsidP="00E46B44">
            <w:pPr>
              <w:ind w:left="-105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DA6B53"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550175" w:rsidRPr="008700FE" w14:paraId="206DB3A0" w14:textId="77777777" w:rsidTr="00CD50FA">
        <w:trPr>
          <w:gridAfter w:val="1"/>
          <w:wAfter w:w="24" w:type="dxa"/>
          <w:trHeight w:hRule="exact" w:val="24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E95D" w14:textId="49A77B51" w:rsidR="00550175" w:rsidRPr="008700FE" w:rsidRDefault="00DA6B53" w:rsidP="00E46B44">
            <w:pPr>
              <w:jc w:val="right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70A5" w14:textId="6BCF740B" w:rsidR="00550175" w:rsidRPr="008700FE" w:rsidRDefault="00DA6B53" w:rsidP="00550175">
            <w:pPr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Monro Muffler Brake, Inc.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5E4F" w14:textId="58407372" w:rsidR="00550175" w:rsidRPr="008700FE" w:rsidRDefault="00AE29FE" w:rsidP="00E46B44">
            <w:pPr>
              <w:ind w:left="-105"/>
              <w:rPr>
                <w:rFonts w:asciiTheme="minorHAnsi" w:hAnsiTheme="minorHAnsi" w:cs="Vijay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DA6B53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BD374B" w14:paraId="33D6DB59" w14:textId="77777777" w:rsidTr="006E7FA9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35A29" w14:textId="77777777" w:rsidR="00BD374B" w:rsidRDefault="00BD374B" w:rsidP="006E7FA9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68AD1" w14:textId="77777777" w:rsidR="00BD374B" w:rsidRDefault="00BD374B" w:rsidP="006E7FA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Roberts Wesleyan College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6F68" w14:textId="77777777" w:rsidR="00BD374B" w:rsidRDefault="00BD374B" w:rsidP="006E7FA9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AE29FE" w:rsidRPr="008700FE" w14:paraId="49C4FC7F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C29C" w14:textId="1E498B53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B97E4" w14:textId="750CCBCD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SUNY Brockport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43BD" w14:textId="77777777" w:rsidR="00AE29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  <w:p w14:paraId="3CDEC8AA" w14:textId="093C21B1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E29FE" w:rsidRPr="008700FE" w14:paraId="35048A8D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C427F" w14:textId="6EDAF5D6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FD4DD" w14:textId="006D40AD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Utica College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5C3C7" w14:textId="24F7D67E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AE29FE" w:rsidRPr="008700FE" w14:paraId="0466A704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7455" w14:textId="4FCF062A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$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3,840</w:t>
            </w: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9A0D" w14:textId="7C88E7C3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Ronald McDonald House Charities of Rochester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AEE7" w14:textId="068C7C4C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AE29FE" w:rsidRPr="008700FE" w14:paraId="24145D0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17C2" w14:textId="1D0705C1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$3,817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F98" w14:textId="7E252C43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LaBella Associates, D.P.C.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1632" w14:textId="603C2A93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Gift in Kind</w:t>
            </w:r>
          </w:p>
        </w:tc>
      </w:tr>
      <w:tr w:rsidR="00AE29FE" w:rsidRPr="008700FE" w14:paraId="7E69B94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2372" w14:textId="2C8635F8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$3,200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A8BA" w14:textId="20101A7A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Hezekiah N. Simmons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FB904" w14:textId="6BF5D1C9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380F8A0B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DA817" w14:textId="33125492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$2,500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66C52" w14:textId="3ECD69EA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Simon &amp; Josephine Braitman Family Foundation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78A7" w14:textId="4B53539C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General Scholarship Fund</w:t>
            </w:r>
          </w:p>
        </w:tc>
      </w:tr>
      <w:tr w:rsidR="00AE29FE" w:rsidRPr="008700FE" w14:paraId="3EDD9045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FD10B" w14:textId="2987BB36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$2,500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85F1" w14:textId="474A504A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Mary &amp; George Bauer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1417" w14:textId="7D224A2D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7D7937C3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BF0A" w14:textId="19822728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$2,500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96DB" w14:textId="6DC6A531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Dr. Alice Holloway Young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408D" w14:textId="1C686795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79F8C64D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2C2D" w14:textId="6572996E" w:rsidR="00AE29FE" w:rsidRPr="00A94197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$2,490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8966" w14:textId="3FE955B6" w:rsidR="00AE29FE" w:rsidRPr="00A94197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GEICO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D9BB" w14:textId="2B544F1D" w:rsidR="00AE29FE" w:rsidRPr="00A94197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Alumni Program</w:t>
            </w:r>
          </w:p>
        </w:tc>
      </w:tr>
      <w:tr w:rsidR="00AE29FE" w:rsidRPr="008700FE" w14:paraId="5FE06AB1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C8357" w14:textId="2932B764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$2,000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774C0" w14:textId="33F2C147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Joan R. Ewing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6C2EA" w14:textId="1B5E7735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3BB91A5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E06B" w14:textId="372FBEFC" w:rsidR="00AE29FE" w:rsidRPr="00A94197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color w:val="000000"/>
                <w:sz w:val="22"/>
                <w:szCs w:val="22"/>
              </w:rPr>
              <w:t>$2,000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33B9" w14:textId="08CFB2E3" w:rsidR="00AE29FE" w:rsidRPr="00A94197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color w:val="000000"/>
                <w:sz w:val="22"/>
                <w:szCs w:val="22"/>
              </w:rPr>
              <w:t>Sodexo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2BA7" w14:textId="5190EF30" w:rsidR="00AE29FE" w:rsidRPr="00A94197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94197">
              <w:rPr>
                <w:rFonts w:asciiTheme="minorHAnsi" w:hAnsiTheme="minorHAnsi" w:cs="Calibri"/>
                <w:color w:val="000000"/>
                <w:sz w:val="22"/>
                <w:szCs w:val="22"/>
              </w:rPr>
              <w:t>MCC Student Assoc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i</w:t>
            </w:r>
            <w:r w:rsidRPr="00A94197">
              <w:rPr>
                <w:rFonts w:asciiTheme="minorHAnsi" w:hAnsiTheme="minorHAnsi" w:cs="Calibri"/>
                <w:color w:val="000000"/>
                <w:sz w:val="22"/>
                <w:szCs w:val="22"/>
              </w:rPr>
              <w:t>ation Leadership Scholarship</w:t>
            </w:r>
          </w:p>
        </w:tc>
      </w:tr>
      <w:tr w:rsidR="00AE29FE" w:rsidRPr="008700FE" w14:paraId="6E1BFCE2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7FB5" w14:textId="2EAB0732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$1,682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1806" w14:textId="24A2982C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Toyota Motor Sales, USA, Inc.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A6CC7" w14:textId="4F46EEC3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Toyota T-Ten Student Fund</w:t>
            </w:r>
          </w:p>
        </w:tc>
      </w:tr>
      <w:tr w:rsidR="00AE29FE" w:rsidRPr="008700FE" w14:paraId="1F11F38F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6E33" w14:textId="15BD73F5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$1,440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7D5C" w14:textId="49A08EA6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Elizabeth Stewart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FC4D" w14:textId="75B51A4E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MCC Student Association Leadership Scholarship</w:t>
            </w:r>
          </w:p>
        </w:tc>
      </w:tr>
      <w:tr w:rsidR="00AE29FE" w:rsidRPr="008700FE" w14:paraId="62DFD81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89C5" w14:textId="73960D58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15B7" w14:textId="6231542F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Essie Calhoun-McDavid &amp; Bernard McDavid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14CE" w14:textId="512E2647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6675AB8B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C2B0C" w14:textId="3B8D3BD1" w:rsidR="00AE29FE" w:rsidRPr="008700FE" w:rsidRDefault="00AE29FE" w:rsidP="00AE29FE">
            <w:pPr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62CB" w14:textId="11386B21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Alan J. Cobb ’68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6F443" w14:textId="11FEFA6A" w:rsidR="00AE29FE" w:rsidRPr="008700FE" w:rsidRDefault="00AE29FE" w:rsidP="00AE29FE">
            <w:pPr>
              <w:ind w:left="-9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03B98672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5A3FD" w14:textId="7C9B649B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11007" w14:textId="318C0FF3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Foundation for the Carolinas/Emerson Fullwood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C4C4" w14:textId="0BB7196B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Emerson U. and Vernita Fullwood Scholarship</w:t>
            </w:r>
          </w:p>
        </w:tc>
      </w:tr>
      <w:tr w:rsidR="00AE29FE" w:rsidRPr="008700FE" w14:paraId="3A42A3B4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2C34" w14:textId="65E47CFE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8E39" w14:textId="3E16CBC4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Josephine L. Fratangelo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F78C" w14:textId="211E2907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Robert A. Fratangelo Memorial Endowment Scholarship</w:t>
            </w:r>
          </w:p>
        </w:tc>
      </w:tr>
      <w:tr w:rsidR="00AE29FE" w:rsidRPr="008700FE" w14:paraId="13E4A0E1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B031" w14:textId="73294B03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51114" w14:textId="5CB97EE7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Dolores &amp; Brad Kruchten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1ED4" w14:textId="4711E472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3125D6D1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C0FC" w14:textId="1475CD5F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61FF" w14:textId="73112A78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Lynn ’77 &amp; Mark ’76 Kulzer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38B9" w14:textId="7112AF25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FE9D5C1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FF02" w14:textId="4D6CBEC7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C61F" w14:textId="47001979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Cindy Langston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8574C" w14:textId="5A63B9A2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6596004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A0A1A" w14:textId="2348FCCB" w:rsidR="00AE29FE" w:rsidRPr="00201E15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2821A" w14:textId="08CB97F0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 David Mack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068B" w14:textId="32B8E556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1F3EC3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662EA" w14:textId="22D22C9F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D75CA" w14:textId="4290559E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Lucien Morin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C8480" w14:textId="03F10E20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Lucien A. and Elizabeth S. Morin Endowed Scholarship</w:t>
            </w:r>
          </w:p>
        </w:tc>
      </w:tr>
      <w:tr w:rsidR="00AE29FE" w:rsidRPr="008700FE" w14:paraId="40577264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A6315" w14:textId="6837D757" w:rsidR="00AE29FE" w:rsidRPr="00201E15" w:rsidRDefault="00AE29FE" w:rsidP="00AE29FE">
            <w:pPr>
              <w:ind w:left="-105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$1,000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F9B0" w14:textId="360CF5AA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 Shelby F. Nelson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C5B5" w14:textId="61C6DE1A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Horizons Summer Enrichment Program</w:t>
            </w:r>
          </w:p>
        </w:tc>
      </w:tr>
      <w:tr w:rsidR="00AE29FE" w:rsidRPr="008700FE" w14:paraId="372945E0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2D3C" w14:textId="7F4E91C5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361B" w14:textId="098E6D43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John B. Owen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18572" w14:textId="2797BA81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color w:val="000000"/>
                <w:sz w:val="22"/>
                <w:szCs w:val="22"/>
              </w:rPr>
              <w:t>MCC Restricted Fund</w:t>
            </w:r>
          </w:p>
        </w:tc>
      </w:tr>
      <w:tr w:rsidR="00AE29FE" w:rsidRPr="008700FE" w14:paraId="739B0370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6596" w14:textId="17366EEC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02B6" w14:textId="0914E581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Dr. L. Louise Rozwell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C414" w14:textId="121628F3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8700FE"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3449C208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C72A" w14:textId="430BB428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86A40" w14:textId="4D9F15C8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Mary &amp; John Seebach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0AD8" w14:textId="00310320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The Snowball Scholarship for Service-Learning</w:t>
            </w:r>
          </w:p>
        </w:tc>
      </w:tr>
      <w:tr w:rsidR="00AE29FE" w:rsidRPr="008700FE" w14:paraId="7D44BEA3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8447" w14:textId="5D62BFE2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04354" w14:textId="439F48F7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Lori Van Dusen &amp; Ronald Boillat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3B573" w14:textId="547E95C7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33628D87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F649" w14:textId="7E6CC8B8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48E0" w14:textId="23840E4D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Dr. Andrea C. Wade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4AB0B" w14:textId="7E6CB96E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C5DBF2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4749" w14:textId="19B8B637" w:rsidR="00AE29FE" w:rsidRPr="00201E15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$750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7B428" w14:textId="57DDB571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 Clayton W. Jones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726F0" w14:textId="71631AAC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BA7DDB7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BC9BC" w14:textId="5023AE04" w:rsidR="00AE29FE" w:rsidRPr="00201E15" w:rsidRDefault="00AE29FE" w:rsidP="00AE29FE">
            <w:pPr>
              <w:ind w:left="-105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$520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0777" w14:textId="4374DA21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 Hillyard-New York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35B8" w14:textId="77A83EA4" w:rsidR="00AE29FE" w:rsidRPr="00201E15" w:rsidRDefault="00AE29FE" w:rsidP="00AE29FE">
            <w:pPr>
              <w:ind w:left="-105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01E15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Teresa C. Schottler Memorial Scholarship</w:t>
            </w:r>
          </w:p>
        </w:tc>
      </w:tr>
      <w:tr w:rsidR="00AE29FE" w:rsidRPr="008700FE" w14:paraId="3935C72C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715A" w14:textId="2CAA8687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$518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64230" w14:textId="7A1D89F4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Mary E. Clark &amp; David J. Heiler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629FD" w14:textId="6B5B2491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AE29FE" w:rsidRPr="008700FE" w14:paraId="291BD830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4350" w14:textId="7D68B120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83A31" w14:textId="169D7D82" w:rsidR="00AE29FE" w:rsidRPr="008700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Shannon M. Bielaska ‘77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D3374" w14:textId="46C8A61B" w:rsidR="00AE29FE" w:rsidRPr="008700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41F900B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16442" w14:textId="2CF41855" w:rsidR="00AE29FE" w:rsidRPr="00BA527B" w:rsidRDefault="00AE29FE" w:rsidP="00AE29FE">
            <w:pPr>
              <w:ind w:left="-105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BA527B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$500 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0201" w14:textId="110A16D4" w:rsidR="00AE29FE" w:rsidRPr="00BA527B" w:rsidRDefault="00AE29FE" w:rsidP="00AE29FE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BA527B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Bright Funds Foundation/Lonette Merriman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9CBE2" w14:textId="5B98227D" w:rsidR="00AE29FE" w:rsidRPr="00BA527B" w:rsidRDefault="00AE29FE" w:rsidP="00AE29FE">
            <w:pPr>
              <w:ind w:left="-105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BA527B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562A5FBD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8075D" w14:textId="30CBC270" w:rsidR="00AE29FE" w:rsidRPr="008700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3DDA" w14:textId="78E40523" w:rsidR="00AE29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Mr. Donald D’Alessandro ‘ 73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771D" w14:textId="38F7B066" w:rsidR="00AE29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7DEE60E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DBFF" w14:textId="4D8C5A4B" w:rsidR="00AE29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6810E" w14:textId="2C702CBC" w:rsidR="00AE29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Melissa Fingar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1D181" w14:textId="04B21B00" w:rsidR="00AE29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AE29FE" w:rsidRPr="008700FE" w14:paraId="181420F4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2C596" w14:textId="20BED6E6" w:rsidR="00AE29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FE83" w14:textId="58AE23F5" w:rsidR="00AE29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Dan &amp; Jane ’68 Garr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A1F5" w14:textId="1FC716B4" w:rsidR="00AE29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Jane L. Garr Endowed Nursing Scholarship</w:t>
            </w:r>
          </w:p>
        </w:tc>
      </w:tr>
      <w:tr w:rsidR="00AE29FE" w:rsidRPr="008700FE" w14:paraId="44D09113" w14:textId="77777777" w:rsidTr="00CD50FA">
        <w:trPr>
          <w:gridBefore w:val="1"/>
          <w:wBefore w:w="195" w:type="dxa"/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86B3" w14:textId="79DABEBB" w:rsidR="00AE29FE" w:rsidRDefault="00AE29FE" w:rsidP="00AE29F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43A4" w14:textId="3364C1E2" w:rsidR="00AE29FE" w:rsidRDefault="00AE29FE" w:rsidP="00AE29F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Jean Green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4B06A" w14:textId="55BD7610" w:rsidR="00AE29FE" w:rsidRDefault="00AE29FE" w:rsidP="00AE29F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VAPA Theatre Equipment Fund</w:t>
            </w:r>
          </w:p>
        </w:tc>
      </w:tr>
    </w:tbl>
    <w:p w14:paraId="35155A01" w14:textId="77777777" w:rsidR="007470E4" w:rsidRDefault="007470E4" w:rsidP="00133EF0">
      <w:pPr>
        <w:ind w:right="-18"/>
        <w:rPr>
          <w:rFonts w:asciiTheme="minorHAnsi" w:hAnsiTheme="minorHAnsi" w:cs="Arial"/>
          <w:i/>
          <w:sz w:val="22"/>
          <w:szCs w:val="22"/>
        </w:rPr>
      </w:pPr>
    </w:p>
    <w:p w14:paraId="54AD62E0" w14:textId="7E2D90B5" w:rsidR="00133EF0" w:rsidRPr="0080578A" w:rsidRDefault="00133EF0" w:rsidP="00133EF0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>(</w:t>
      </w:r>
      <w:r w:rsidRPr="0080578A">
        <w:rPr>
          <w:rFonts w:asciiTheme="minorHAnsi" w:hAnsiTheme="minorHAnsi" w:cs="Arial"/>
          <w:b/>
          <w:i/>
          <w:sz w:val="22"/>
          <w:szCs w:val="22"/>
        </w:rPr>
        <w:t>Bold type</w:t>
      </w:r>
      <w:r w:rsidRPr="0080578A">
        <w:rPr>
          <w:rFonts w:asciiTheme="minorHAnsi" w:hAnsiTheme="minorHAnsi" w:cs="Arial"/>
          <w:i/>
          <w:sz w:val="22"/>
          <w:szCs w:val="22"/>
        </w:rPr>
        <w:t xml:space="preserve"> above denotes new donors)</w:t>
      </w:r>
    </w:p>
    <w:p w14:paraId="6EA935D8" w14:textId="2409C15F" w:rsidR="00133EF0" w:rsidRPr="00133EF0" w:rsidRDefault="00133EF0" w:rsidP="00133EF0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>(Includes gifts and pledges through 0</w:t>
      </w:r>
      <w:r>
        <w:rPr>
          <w:rFonts w:asciiTheme="minorHAnsi" w:hAnsiTheme="minorHAnsi" w:cs="Arial"/>
          <w:i/>
          <w:sz w:val="22"/>
          <w:szCs w:val="22"/>
        </w:rPr>
        <w:t>8</w:t>
      </w:r>
      <w:r w:rsidRPr="0080578A">
        <w:rPr>
          <w:rFonts w:asciiTheme="minorHAnsi" w:hAnsiTheme="minorHAnsi" w:cs="Arial"/>
          <w:i/>
          <w:sz w:val="22"/>
          <w:szCs w:val="22"/>
        </w:rPr>
        <w:t>.</w:t>
      </w:r>
      <w:r>
        <w:rPr>
          <w:rFonts w:asciiTheme="minorHAnsi" w:hAnsiTheme="minorHAnsi" w:cs="Arial"/>
          <w:i/>
          <w:sz w:val="22"/>
          <w:szCs w:val="22"/>
        </w:rPr>
        <w:t>31.1</w:t>
      </w:r>
      <w:r w:rsidR="007470E4">
        <w:rPr>
          <w:rFonts w:asciiTheme="minorHAnsi" w:hAnsiTheme="minorHAnsi" w:cs="Arial"/>
          <w:i/>
          <w:sz w:val="22"/>
          <w:szCs w:val="22"/>
        </w:rPr>
        <w:t>7</w:t>
      </w:r>
    </w:p>
    <w:tbl>
      <w:tblPr>
        <w:tblW w:w="11071" w:type="dxa"/>
        <w:tblInd w:w="288" w:type="dxa"/>
        <w:tblLook w:val="04A0" w:firstRow="1" w:lastRow="0" w:firstColumn="1" w:lastColumn="0" w:noHBand="0" w:noVBand="1"/>
      </w:tblPr>
      <w:tblGrid>
        <w:gridCol w:w="1260"/>
        <w:gridCol w:w="4755"/>
        <w:gridCol w:w="5056"/>
      </w:tblGrid>
      <w:tr w:rsidR="0031139E" w:rsidRPr="008700FE" w14:paraId="1F276164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C8DA" w14:textId="4EF5B987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E5A83" w14:textId="43DB501A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Anne M. Kress &amp; Edward B. Davis III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5596" w14:textId="4F9CCA0A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Gifts in Kind</w:t>
            </w:r>
          </w:p>
        </w:tc>
      </w:tr>
      <w:tr w:rsidR="0031139E" w:rsidRPr="008700FE" w14:paraId="37D35471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FAF0" w14:textId="4CFFBE3E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8771F" w14:textId="0A323DD9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Gale Lynch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A100" w14:textId="447B61D5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Alumni Program</w:t>
            </w:r>
          </w:p>
        </w:tc>
      </w:tr>
      <w:tr w:rsidR="0031139E" w:rsidRPr="008700FE" w14:paraId="08FEC37E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44E2" w14:textId="4C650477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5250" w14:textId="5A692C22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Fred ’82 &amp; Jill McCullough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BA73" w14:textId="0FCF0B91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Teresa C. Schottler Memorial Scholarship</w:t>
            </w:r>
          </w:p>
        </w:tc>
      </w:tr>
      <w:tr w:rsidR="0031139E" w:rsidRPr="008700FE" w14:paraId="65A280C7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B3A64" w14:textId="14FB6CC8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CD58" w14:textId="0C88E37D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Bud &amp; Joan Rusitzky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17998" w14:textId="7A8BFA0A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Annual Fund</w:t>
            </w:r>
          </w:p>
        </w:tc>
      </w:tr>
      <w:tr w:rsidR="0031139E" w:rsidRPr="008700FE" w14:paraId="1C23C879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0A7CA" w14:textId="0B913AFB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1D277" w14:textId="5B19E3A6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Jennifer Smith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3F03A" w14:textId="75185FFC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Christine Smith Memorial Scholarship</w:t>
            </w:r>
          </w:p>
        </w:tc>
      </w:tr>
      <w:tr w:rsidR="0031139E" w:rsidRPr="008700FE" w14:paraId="0D389F34" w14:textId="77777777" w:rsidTr="00133EF0">
        <w:trPr>
          <w:trHeight w:hRule="exact" w:val="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40EAB" w14:textId="08FD1349" w:rsidR="0031139E" w:rsidRDefault="0031139E" w:rsidP="0031139E">
            <w:pPr>
              <w:ind w:left="-105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$500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9C2D" w14:textId="7DD152EF" w:rsidR="0031139E" w:rsidRDefault="0031139E" w:rsidP="003113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Anonymous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B2CF6" w14:textId="3D8B7D06" w:rsidR="0031139E" w:rsidRDefault="0031139E" w:rsidP="0031139E">
            <w:pPr>
              <w:ind w:left="-105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VAPA Theatre Equipment Fund</w:t>
            </w:r>
          </w:p>
        </w:tc>
      </w:tr>
    </w:tbl>
    <w:p w14:paraId="2F3B8A2E" w14:textId="77777777" w:rsidR="003A6861" w:rsidRDefault="003A6861" w:rsidP="003A6861"/>
    <w:p w14:paraId="1A30D1B7" w14:textId="77777777" w:rsidR="003A6861" w:rsidRPr="0080578A" w:rsidRDefault="003A6861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>(</w:t>
      </w:r>
      <w:r w:rsidRPr="0080578A">
        <w:rPr>
          <w:rFonts w:asciiTheme="minorHAnsi" w:hAnsiTheme="minorHAnsi" w:cs="Arial"/>
          <w:b/>
          <w:i/>
          <w:sz w:val="22"/>
          <w:szCs w:val="22"/>
        </w:rPr>
        <w:t>Bold type</w:t>
      </w:r>
      <w:r w:rsidRPr="0080578A">
        <w:rPr>
          <w:rFonts w:asciiTheme="minorHAnsi" w:hAnsiTheme="minorHAnsi" w:cs="Arial"/>
          <w:i/>
          <w:sz w:val="22"/>
          <w:szCs w:val="22"/>
        </w:rPr>
        <w:t xml:space="preserve"> above denotes new donors)</w:t>
      </w:r>
    </w:p>
    <w:p w14:paraId="5DEA2C80" w14:textId="4E8C726F" w:rsidR="003A6861" w:rsidRPr="0080578A" w:rsidRDefault="003A6861" w:rsidP="003A6861">
      <w:pPr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>(Includes gifts and pledges through 0</w:t>
      </w:r>
      <w:r w:rsidR="00FA4AB5">
        <w:rPr>
          <w:rFonts w:asciiTheme="minorHAnsi" w:hAnsiTheme="minorHAnsi" w:cs="Arial"/>
          <w:i/>
          <w:sz w:val="22"/>
          <w:szCs w:val="22"/>
        </w:rPr>
        <w:t>8</w:t>
      </w:r>
      <w:r w:rsidRPr="0080578A">
        <w:rPr>
          <w:rFonts w:asciiTheme="minorHAnsi" w:hAnsiTheme="minorHAnsi" w:cs="Arial"/>
          <w:i/>
          <w:sz w:val="22"/>
          <w:szCs w:val="22"/>
        </w:rPr>
        <w:t>.</w:t>
      </w:r>
      <w:r w:rsidR="0029509E">
        <w:rPr>
          <w:rFonts w:asciiTheme="minorHAnsi" w:hAnsiTheme="minorHAnsi" w:cs="Arial"/>
          <w:i/>
          <w:sz w:val="22"/>
          <w:szCs w:val="22"/>
        </w:rPr>
        <w:t>31</w:t>
      </w:r>
      <w:r w:rsidRPr="0080578A">
        <w:rPr>
          <w:rFonts w:asciiTheme="minorHAnsi" w:hAnsiTheme="minorHAnsi" w:cs="Arial"/>
          <w:i/>
          <w:sz w:val="22"/>
          <w:szCs w:val="22"/>
        </w:rPr>
        <w:t>.17)</w:t>
      </w:r>
    </w:p>
    <w:p w14:paraId="030F4E49" w14:textId="77777777" w:rsidR="00B57871" w:rsidRPr="00993434" w:rsidRDefault="00B57871" w:rsidP="002F6D41">
      <w:pPr>
        <w:ind w:right="-18"/>
        <w:rPr>
          <w:rFonts w:ascii="Verdana" w:hAnsi="Verdana" w:cs="Arial"/>
          <w:i/>
          <w:sz w:val="20"/>
        </w:rPr>
      </w:pPr>
    </w:p>
    <w:p w14:paraId="540CBDC6" w14:textId="77777777" w:rsidR="00E46B44" w:rsidRDefault="00E46B44" w:rsidP="008E7AFB">
      <w:pPr>
        <w:rPr>
          <w:rFonts w:asciiTheme="minorHAnsi" w:hAnsiTheme="minorHAnsi"/>
          <w:b/>
          <w:sz w:val="22"/>
          <w:szCs w:val="22"/>
        </w:rPr>
      </w:pPr>
    </w:p>
    <w:p w14:paraId="4DDB3B9D" w14:textId="53613A77" w:rsidR="008E7AFB" w:rsidRPr="0080578A" w:rsidRDefault="008E7AFB" w:rsidP="008E7AFB">
      <w:pPr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DEVELOPMENT</w:t>
      </w:r>
    </w:p>
    <w:p w14:paraId="0B626BA5" w14:textId="77777777" w:rsidR="00F16E75" w:rsidRPr="0080578A" w:rsidRDefault="00F16E75" w:rsidP="00F16E75">
      <w:pPr>
        <w:pStyle w:val="Heading4"/>
        <w:ind w:left="360" w:right="-18"/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</w:pPr>
      <w:r w:rsidRPr="0080578A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</w:rPr>
        <w:t>A</w:t>
      </w:r>
      <w:r w:rsidRPr="0080578A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  <w:t>lumni</w:t>
      </w:r>
    </w:p>
    <w:p w14:paraId="54946FDE" w14:textId="19A4CEF1" w:rsidR="00F400D1" w:rsidRPr="00F400D1" w:rsidRDefault="00F400D1" w:rsidP="00F400D1">
      <w:pPr>
        <w:numPr>
          <w:ilvl w:val="0"/>
          <w:numId w:val="2"/>
        </w:numPr>
        <w:tabs>
          <w:tab w:val="clear" w:pos="990"/>
          <w:tab w:val="num" w:pos="108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F400D1">
        <w:rPr>
          <w:rFonts w:asciiTheme="minorHAnsi" w:hAnsiTheme="minorHAnsi" w:cs="Arial"/>
          <w:sz w:val="22"/>
          <w:szCs w:val="22"/>
        </w:rPr>
        <w:t xml:space="preserve">Under the leadership of </w:t>
      </w:r>
      <w:r w:rsidRPr="00BB3557">
        <w:rPr>
          <w:rFonts w:asciiTheme="minorHAnsi" w:hAnsiTheme="minorHAnsi" w:cs="Vrinda"/>
          <w:b/>
          <w:sz w:val="22"/>
          <w:szCs w:val="22"/>
        </w:rPr>
        <w:t>Gary Squires ’76</w:t>
      </w:r>
      <w:r w:rsidRPr="00BB3557">
        <w:rPr>
          <w:rFonts w:asciiTheme="minorHAnsi" w:hAnsiTheme="minorHAnsi" w:cs="Arial"/>
          <w:sz w:val="22"/>
          <w:szCs w:val="22"/>
        </w:rPr>
        <w:t xml:space="preserve">, selected four </w:t>
      </w:r>
      <w:r w:rsidRPr="00F400D1">
        <w:rPr>
          <w:rFonts w:asciiTheme="minorHAnsi" w:hAnsiTheme="minorHAnsi" w:cs="Arial"/>
          <w:sz w:val="22"/>
          <w:szCs w:val="22"/>
        </w:rPr>
        <w:t>outstanding alumni for induction into the 2017 MCC Alumni Hall of Fame:</w:t>
      </w:r>
    </w:p>
    <w:p w14:paraId="1CBC0997" w14:textId="6A9F3F96" w:rsidR="00F400D1" w:rsidRPr="00F400D1" w:rsidRDefault="00F400D1" w:rsidP="00F400D1">
      <w:pPr>
        <w:pStyle w:val="ListParagraph"/>
        <w:numPr>
          <w:ilvl w:val="0"/>
          <w:numId w:val="19"/>
        </w:numPr>
        <w:ind w:left="1710"/>
        <w:rPr>
          <w:rFonts w:asciiTheme="minorHAnsi" w:hAnsiTheme="minorHAnsi"/>
          <w:noProof/>
          <w:sz w:val="22"/>
          <w:szCs w:val="22"/>
        </w:rPr>
      </w:pPr>
      <w:r w:rsidRPr="00F400D1">
        <w:rPr>
          <w:rFonts w:asciiTheme="minorHAnsi" w:hAnsiTheme="minorHAnsi"/>
          <w:b/>
          <w:noProof/>
          <w:sz w:val="22"/>
          <w:szCs w:val="22"/>
        </w:rPr>
        <w:t xml:space="preserve">Mr. Christopher Collins ’79, </w:t>
      </w:r>
      <w:r w:rsidRPr="00F400D1">
        <w:rPr>
          <w:rFonts w:asciiTheme="minorHAnsi" w:hAnsiTheme="minorHAnsi"/>
          <w:noProof/>
          <w:sz w:val="22"/>
          <w:szCs w:val="22"/>
        </w:rPr>
        <w:t>Chief Operating Officer, InFlyt Connectivity, Thales/LIVE TV</w:t>
      </w:r>
    </w:p>
    <w:p w14:paraId="2F3B60C4" w14:textId="41BB492E" w:rsidR="00F400D1" w:rsidRPr="00F400D1" w:rsidRDefault="00F400D1" w:rsidP="00F400D1">
      <w:pPr>
        <w:pStyle w:val="ListParagraph"/>
        <w:numPr>
          <w:ilvl w:val="0"/>
          <w:numId w:val="19"/>
        </w:numPr>
        <w:tabs>
          <w:tab w:val="left" w:pos="990"/>
        </w:tabs>
        <w:ind w:left="1710"/>
        <w:rPr>
          <w:rFonts w:asciiTheme="minorHAnsi" w:hAnsiTheme="minorHAnsi"/>
          <w:noProof/>
          <w:sz w:val="22"/>
          <w:szCs w:val="22"/>
        </w:rPr>
      </w:pPr>
      <w:r w:rsidRPr="00F400D1">
        <w:rPr>
          <w:rFonts w:asciiTheme="minorHAnsi" w:hAnsiTheme="minorHAnsi"/>
          <w:b/>
          <w:noProof/>
          <w:sz w:val="22"/>
          <w:szCs w:val="22"/>
        </w:rPr>
        <w:t xml:space="preserve">Ms. Barbara Deane-Williams ’75, </w:t>
      </w:r>
      <w:r w:rsidRPr="00F400D1">
        <w:rPr>
          <w:rFonts w:asciiTheme="minorHAnsi" w:hAnsiTheme="minorHAnsi"/>
          <w:noProof/>
          <w:sz w:val="22"/>
          <w:szCs w:val="22"/>
        </w:rPr>
        <w:t>Superintendent of Schools, Rochester City School District</w:t>
      </w:r>
    </w:p>
    <w:p w14:paraId="0475F1D6" w14:textId="6A126550" w:rsidR="00F400D1" w:rsidRPr="00F400D1" w:rsidRDefault="00F400D1" w:rsidP="00F400D1">
      <w:pPr>
        <w:pStyle w:val="ListParagraph"/>
        <w:numPr>
          <w:ilvl w:val="0"/>
          <w:numId w:val="19"/>
        </w:numPr>
        <w:tabs>
          <w:tab w:val="left" w:pos="990"/>
        </w:tabs>
        <w:ind w:left="1710"/>
        <w:rPr>
          <w:rFonts w:asciiTheme="minorHAnsi" w:hAnsiTheme="minorHAnsi"/>
          <w:noProof/>
          <w:sz w:val="22"/>
          <w:szCs w:val="22"/>
        </w:rPr>
      </w:pPr>
      <w:r w:rsidRPr="00F400D1">
        <w:rPr>
          <w:rFonts w:asciiTheme="minorHAnsi" w:hAnsiTheme="minorHAnsi"/>
          <w:b/>
          <w:noProof/>
          <w:sz w:val="22"/>
          <w:szCs w:val="22"/>
        </w:rPr>
        <w:t xml:space="preserve">Ms. Gladys Pedraza-Burgos ’91, </w:t>
      </w:r>
      <w:r w:rsidRPr="00F400D1">
        <w:rPr>
          <w:rFonts w:asciiTheme="minorHAnsi" w:hAnsiTheme="minorHAnsi"/>
          <w:noProof/>
          <w:sz w:val="22"/>
          <w:szCs w:val="22"/>
        </w:rPr>
        <w:t>Chief Operations Officer, Ibero-American Action League, Inc.</w:t>
      </w:r>
    </w:p>
    <w:p w14:paraId="50F7257C" w14:textId="02BD4C4A" w:rsidR="00F400D1" w:rsidRPr="00F400D1" w:rsidRDefault="00F400D1" w:rsidP="00F400D1">
      <w:pPr>
        <w:pStyle w:val="ListParagraph"/>
        <w:numPr>
          <w:ilvl w:val="0"/>
          <w:numId w:val="19"/>
        </w:numPr>
        <w:tabs>
          <w:tab w:val="left" w:pos="990"/>
        </w:tabs>
        <w:ind w:left="1710"/>
        <w:rPr>
          <w:rFonts w:asciiTheme="minorHAnsi" w:hAnsiTheme="minorHAnsi"/>
          <w:noProof/>
          <w:sz w:val="22"/>
          <w:szCs w:val="22"/>
        </w:rPr>
      </w:pPr>
      <w:r w:rsidRPr="00F400D1">
        <w:rPr>
          <w:rFonts w:asciiTheme="minorHAnsi" w:hAnsiTheme="minorHAnsi"/>
          <w:b/>
          <w:noProof/>
          <w:sz w:val="22"/>
          <w:szCs w:val="22"/>
        </w:rPr>
        <w:t xml:space="preserve">Mr. Joseph L. Wesley ’83, </w:t>
      </w:r>
      <w:r w:rsidRPr="00F400D1">
        <w:rPr>
          <w:rFonts w:asciiTheme="minorHAnsi" w:hAnsiTheme="minorHAnsi"/>
          <w:noProof/>
          <w:sz w:val="22"/>
          <w:szCs w:val="22"/>
        </w:rPr>
        <w:t>Director of Strategic Workforce Development, Wegmans Food Markets</w:t>
      </w:r>
      <w:r w:rsidRPr="00F400D1">
        <w:rPr>
          <w:rFonts w:asciiTheme="minorHAnsi" w:hAnsiTheme="minorHAnsi"/>
          <w:sz w:val="22"/>
          <w:szCs w:val="22"/>
        </w:rPr>
        <w:t xml:space="preserve"> </w:t>
      </w:r>
    </w:p>
    <w:p w14:paraId="62A82B24" w14:textId="5371516F" w:rsidR="00F400D1" w:rsidRPr="0023543D" w:rsidRDefault="00F400D1" w:rsidP="00F400D1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 w:rsidRPr="0023543D">
        <w:rPr>
          <w:rFonts w:ascii="Verdana" w:hAnsi="Verdana" w:cs="Vrinda"/>
          <w:sz w:val="20"/>
        </w:rPr>
        <w:t xml:space="preserve">Mailed a “welcome” letter and alumni benefits card to </w:t>
      </w:r>
      <w:r w:rsidRPr="00A779E1">
        <w:rPr>
          <w:rFonts w:ascii="Verdana" w:hAnsi="Verdana" w:cs="Vrinda"/>
          <w:sz w:val="20"/>
        </w:rPr>
        <w:t xml:space="preserve">our </w:t>
      </w:r>
      <w:r w:rsidR="00A779E1" w:rsidRPr="00A779E1">
        <w:rPr>
          <w:rFonts w:ascii="Verdana" w:hAnsi="Verdana" w:cs="Vrinda"/>
          <w:sz w:val="20"/>
        </w:rPr>
        <w:t>2,104</w:t>
      </w:r>
      <w:r w:rsidRPr="0023543D">
        <w:rPr>
          <w:rFonts w:ascii="Verdana" w:hAnsi="Verdana" w:cs="Vrinda"/>
          <w:sz w:val="20"/>
        </w:rPr>
        <w:t xml:space="preserve"> newest alumni.</w:t>
      </w:r>
    </w:p>
    <w:p w14:paraId="688BED93" w14:textId="73712265" w:rsidR="00F400D1" w:rsidRPr="0023543D" w:rsidRDefault="00F400D1" w:rsidP="00F400D1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 w:rsidRPr="0023543D">
        <w:rPr>
          <w:rFonts w:ascii="Verdana" w:hAnsi="Verdana" w:cs="Vrinda"/>
          <w:sz w:val="20"/>
        </w:rPr>
        <w:t>Produced a “welcome future alumni” postcard which was distributed to new students during orientation sessions held prior to the beginning</w:t>
      </w:r>
      <w:r w:rsidR="00B91713">
        <w:rPr>
          <w:rFonts w:ascii="Verdana" w:hAnsi="Verdana" w:cs="Vrinda"/>
          <w:sz w:val="20"/>
        </w:rPr>
        <w:t xml:space="preserve"> of the</w:t>
      </w:r>
      <w:r w:rsidRPr="0023543D">
        <w:rPr>
          <w:rFonts w:ascii="Verdana" w:hAnsi="Verdana" w:cs="Vrinda"/>
          <w:sz w:val="20"/>
        </w:rPr>
        <w:t xml:space="preserve"> fall semester.</w:t>
      </w:r>
    </w:p>
    <w:p w14:paraId="5B261703" w14:textId="79B10420" w:rsidR="00F400D1" w:rsidRPr="0023543D" w:rsidRDefault="00F400D1" w:rsidP="00F400D1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 w:rsidRPr="0023543D">
        <w:rPr>
          <w:rFonts w:ascii="Verdana" w:hAnsi="Verdana" w:cs="Vrinda"/>
          <w:sz w:val="20"/>
        </w:rPr>
        <w:t>Produced print materials and communiqués promoting Alumni Week and Homecoming 201</w:t>
      </w:r>
      <w:r w:rsidR="00BB3557">
        <w:rPr>
          <w:rFonts w:ascii="Verdana" w:hAnsi="Verdana" w:cs="Vrinda"/>
          <w:sz w:val="20"/>
        </w:rPr>
        <w:t>7</w:t>
      </w:r>
      <w:r w:rsidRPr="0023543D">
        <w:rPr>
          <w:rFonts w:ascii="Verdana" w:hAnsi="Verdana" w:cs="Vrinda"/>
          <w:sz w:val="20"/>
        </w:rPr>
        <w:t xml:space="preserve"> including over </w:t>
      </w:r>
      <w:r w:rsidR="00BB3557">
        <w:rPr>
          <w:rFonts w:ascii="Verdana" w:hAnsi="Verdana" w:cs="Vrinda"/>
          <w:sz w:val="20"/>
        </w:rPr>
        <w:t>5</w:t>
      </w:r>
      <w:r w:rsidRPr="0023543D">
        <w:rPr>
          <w:rFonts w:ascii="Verdana" w:hAnsi="Verdana" w:cs="Vrinda"/>
          <w:sz w:val="20"/>
        </w:rPr>
        <w:t>,</w:t>
      </w:r>
      <w:r w:rsidR="00BB3557">
        <w:rPr>
          <w:rFonts w:ascii="Verdana" w:hAnsi="Verdana" w:cs="Vrinda"/>
          <w:sz w:val="20"/>
        </w:rPr>
        <w:t>0</w:t>
      </w:r>
      <w:r w:rsidRPr="0023543D">
        <w:rPr>
          <w:rFonts w:ascii="Verdana" w:hAnsi="Verdana" w:cs="Vrinda"/>
          <w:sz w:val="20"/>
        </w:rPr>
        <w:t>00 postcards mailed to alumni and donors.</w:t>
      </w:r>
    </w:p>
    <w:p w14:paraId="5F4DBC88" w14:textId="6A5D4D72" w:rsidR="00F400D1" w:rsidRDefault="00F400D1" w:rsidP="00F400D1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 w:rsidRPr="0023543D">
        <w:rPr>
          <w:rFonts w:ascii="Verdana" w:hAnsi="Verdana" w:cs="Vrinda"/>
          <w:sz w:val="20"/>
        </w:rPr>
        <w:t xml:space="preserve">Kicked off Alumni Week and Homecoming with the Golf Classic and Luncheon honoring MCC </w:t>
      </w:r>
      <w:r w:rsidR="00BB3557">
        <w:rPr>
          <w:rFonts w:ascii="Verdana" w:hAnsi="Verdana" w:cs="Vrinda"/>
          <w:sz w:val="20"/>
        </w:rPr>
        <w:t xml:space="preserve">Director of Building Services </w:t>
      </w:r>
      <w:r w:rsidR="00BB3557">
        <w:rPr>
          <w:rFonts w:ascii="Verdana" w:hAnsi="Verdana" w:cs="Vrinda"/>
          <w:b/>
          <w:sz w:val="20"/>
        </w:rPr>
        <w:t>Fred McCullough ’82</w:t>
      </w:r>
      <w:r w:rsidRPr="0023543D">
        <w:rPr>
          <w:rFonts w:ascii="Verdana" w:hAnsi="Verdana" w:cs="Vrinda"/>
          <w:sz w:val="20"/>
        </w:rPr>
        <w:t xml:space="preserve"> (retired).  Raised $</w:t>
      </w:r>
      <w:r w:rsidRPr="00A779E1">
        <w:rPr>
          <w:rFonts w:ascii="Verdana" w:hAnsi="Verdana" w:cs="Vrinda"/>
          <w:sz w:val="20"/>
        </w:rPr>
        <w:t>3,</w:t>
      </w:r>
      <w:r w:rsidR="00A779E1" w:rsidRPr="00A779E1">
        <w:rPr>
          <w:rFonts w:ascii="Verdana" w:hAnsi="Verdana" w:cs="Vrinda"/>
          <w:sz w:val="20"/>
        </w:rPr>
        <w:t>965</w:t>
      </w:r>
      <w:r w:rsidRPr="0023543D">
        <w:rPr>
          <w:rFonts w:ascii="Verdana" w:hAnsi="Verdana" w:cs="Vrinda"/>
          <w:sz w:val="20"/>
        </w:rPr>
        <w:t xml:space="preserve"> to support the </w:t>
      </w:r>
      <w:r w:rsidR="00BB3557">
        <w:rPr>
          <w:rFonts w:ascii="Verdana" w:hAnsi="Verdana" w:cs="Vrinda"/>
          <w:sz w:val="20"/>
        </w:rPr>
        <w:t>Teresa C. Schottler Memorial Scholarship Fund</w:t>
      </w:r>
      <w:r w:rsidRPr="0023543D">
        <w:rPr>
          <w:rFonts w:ascii="Verdana" w:hAnsi="Verdana" w:cs="Vrinda"/>
          <w:sz w:val="20"/>
        </w:rPr>
        <w:t>.</w:t>
      </w:r>
    </w:p>
    <w:p w14:paraId="2EDA1A41" w14:textId="1E601277" w:rsidR="00D95CD3" w:rsidRPr="00D95CD3" w:rsidRDefault="00D95CD3" w:rsidP="00D95CD3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>
        <w:rPr>
          <w:rFonts w:ascii="Verdana" w:hAnsi="Verdana" w:cs="Vrinda"/>
          <w:sz w:val="20"/>
        </w:rPr>
        <w:t xml:space="preserve">Launched new 5K Walk/Run for Scholarships website to improve the online experience for 5K participants and donors </w:t>
      </w:r>
      <w:hyperlink r:id="rId10" w:history="1">
        <w:r w:rsidRPr="00B469F5">
          <w:rPr>
            <w:rStyle w:val="Hyperlink"/>
            <w:rFonts w:ascii="Calibri" w:hAnsi="Calibri" w:cs="Calibri"/>
            <w:sz w:val="22"/>
            <w:szCs w:val="22"/>
          </w:rPr>
          <w:t>http://donate.monroecc.edu/mcc5k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68C115F3" w14:textId="68E8DC45" w:rsidR="009E3095" w:rsidRPr="001E456A" w:rsidRDefault="009E3095" w:rsidP="00F7457C">
      <w:pPr>
        <w:ind w:left="1080" w:right="-18"/>
        <w:rPr>
          <w:rFonts w:asciiTheme="minorHAnsi" w:hAnsiTheme="minorHAnsi"/>
          <w:color w:val="FF0000"/>
          <w:sz w:val="22"/>
          <w:szCs w:val="22"/>
        </w:rPr>
      </w:pPr>
    </w:p>
    <w:p w14:paraId="73F45B0A" w14:textId="77777777" w:rsidR="00F16E75" w:rsidRPr="000240DC" w:rsidRDefault="00F16E75" w:rsidP="00F16E75">
      <w:pPr>
        <w:pStyle w:val="Heading4"/>
        <w:ind w:right="-18"/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  <w:lang w:val="en-US"/>
        </w:rPr>
      </w:pPr>
      <w:r w:rsidRPr="001E456A">
        <w:rPr>
          <w:rFonts w:asciiTheme="minorHAnsi" w:hAnsiTheme="minorHAnsi" w:cs="Arial"/>
          <w:b w:val="0"/>
          <w:i/>
          <w:smallCaps w:val="0"/>
          <w:color w:val="FF0000"/>
          <w:sz w:val="22"/>
          <w:szCs w:val="22"/>
          <w:u w:val="none"/>
          <w:lang w:val="en-US"/>
        </w:rPr>
        <w:t xml:space="preserve">     </w:t>
      </w:r>
      <w:r w:rsidRPr="000240DC">
        <w:rPr>
          <w:rFonts w:asciiTheme="minorHAnsi" w:hAnsiTheme="minorHAnsi" w:cs="Arial"/>
          <w:b w:val="0"/>
          <w:i/>
          <w:smallCaps w:val="0"/>
          <w:sz w:val="22"/>
          <w:szCs w:val="22"/>
          <w:u w:val="none"/>
        </w:rPr>
        <w:t>Annual Fund</w:t>
      </w:r>
    </w:p>
    <w:p w14:paraId="46A73709" w14:textId="5E13E902" w:rsidR="00BB3557" w:rsidRPr="003C3CD1" w:rsidRDefault="00BB3557" w:rsidP="00BB3557">
      <w:pPr>
        <w:pStyle w:val="Header"/>
        <w:numPr>
          <w:ilvl w:val="0"/>
          <w:numId w:val="1"/>
        </w:numPr>
        <w:tabs>
          <w:tab w:val="clear" w:pos="547"/>
          <w:tab w:val="clear" w:pos="4320"/>
          <w:tab w:val="clear" w:pos="8640"/>
          <w:tab w:val="num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3C3CD1">
        <w:rPr>
          <w:rFonts w:asciiTheme="minorHAnsi" w:hAnsiTheme="minorHAnsi"/>
          <w:sz w:val="22"/>
          <w:szCs w:val="22"/>
          <w:lang w:val="en-US"/>
        </w:rPr>
        <w:t>Delivered the Blue Line segment direct mail piece featuri</w:t>
      </w:r>
      <w:r w:rsidR="001F1236">
        <w:rPr>
          <w:rFonts w:asciiTheme="minorHAnsi" w:hAnsiTheme="minorHAnsi"/>
          <w:sz w:val="22"/>
          <w:szCs w:val="22"/>
          <w:lang w:val="en-US"/>
        </w:rPr>
        <w:t>ng scholarship recipient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3CD1">
        <w:rPr>
          <w:rFonts w:asciiTheme="minorHAnsi" w:hAnsiTheme="minorHAnsi"/>
          <w:b/>
          <w:sz w:val="22"/>
          <w:szCs w:val="22"/>
          <w:lang w:val="en-US"/>
        </w:rPr>
        <w:t>Bekkah Najeeulla ’17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 enabling </w:t>
      </w:r>
      <w:r w:rsidR="00A779E1" w:rsidRPr="003C3CD1">
        <w:rPr>
          <w:rFonts w:asciiTheme="minorHAnsi" w:hAnsiTheme="minorHAnsi"/>
          <w:sz w:val="22"/>
          <w:szCs w:val="22"/>
          <w:lang w:val="en-US"/>
        </w:rPr>
        <w:t>2,061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 past donors to meet the deadline of August 31 for inclusion in the Impact Report’s “Annual Fund Honor Roll of Donors.”</w:t>
      </w:r>
    </w:p>
    <w:p w14:paraId="17F72412" w14:textId="73372E89" w:rsidR="00BB3557" w:rsidRPr="003C3CD1" w:rsidRDefault="00BB3557" w:rsidP="00BB3557">
      <w:pPr>
        <w:pStyle w:val="Header"/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3C3CD1">
        <w:rPr>
          <w:rFonts w:asciiTheme="minorHAnsi" w:hAnsiTheme="minorHAnsi"/>
          <w:sz w:val="22"/>
          <w:szCs w:val="22"/>
          <w:lang w:val="en-US"/>
        </w:rPr>
        <w:t xml:space="preserve">In partnership with </w:t>
      </w:r>
      <w:r w:rsidRPr="003C3CD1">
        <w:rPr>
          <w:rFonts w:asciiTheme="minorHAnsi" w:hAnsiTheme="minorHAnsi"/>
          <w:b/>
          <w:sz w:val="22"/>
          <w:szCs w:val="22"/>
          <w:lang w:val="en-US"/>
        </w:rPr>
        <w:t>Vice President Holmes and the Athletics Department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, launched the first series of crowd fundraisers for the 2017-2018 academic year—women’s and men’s soccer and volleyball—raising </w:t>
      </w:r>
      <w:r w:rsidR="003C3CD1" w:rsidRPr="003C3CD1">
        <w:rPr>
          <w:rFonts w:asciiTheme="minorHAnsi" w:hAnsiTheme="minorHAnsi"/>
          <w:sz w:val="22"/>
          <w:szCs w:val="22"/>
          <w:lang w:val="en-US"/>
        </w:rPr>
        <w:t>$</w:t>
      </w:r>
      <w:r w:rsidR="00060C05" w:rsidRPr="003C3CD1">
        <w:rPr>
          <w:rFonts w:asciiTheme="minorHAnsi" w:hAnsiTheme="minorHAnsi"/>
          <w:sz w:val="22"/>
          <w:szCs w:val="22"/>
          <w:lang w:val="en-US"/>
        </w:rPr>
        <w:t xml:space="preserve">7,329 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from </w:t>
      </w:r>
      <w:r w:rsidR="00060C05" w:rsidRPr="003C3CD1">
        <w:rPr>
          <w:rFonts w:asciiTheme="minorHAnsi" w:hAnsiTheme="minorHAnsi"/>
          <w:sz w:val="22"/>
          <w:szCs w:val="22"/>
          <w:lang w:val="en-US"/>
        </w:rPr>
        <w:t>145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 new donors.</w:t>
      </w:r>
    </w:p>
    <w:p w14:paraId="7F2F8B2B" w14:textId="31E57C0C" w:rsidR="00BB3557" w:rsidRPr="003C3CD1" w:rsidRDefault="00BB3557" w:rsidP="00BB3557">
      <w:pPr>
        <w:pStyle w:val="Header"/>
        <w:numPr>
          <w:ilvl w:val="0"/>
          <w:numId w:val="1"/>
        </w:numPr>
        <w:tabs>
          <w:tab w:val="clear" w:pos="547"/>
          <w:tab w:val="num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3C3CD1">
        <w:rPr>
          <w:rFonts w:asciiTheme="minorHAnsi" w:hAnsiTheme="minorHAnsi"/>
          <w:sz w:val="22"/>
          <w:szCs w:val="22"/>
          <w:lang w:val="en-US"/>
        </w:rPr>
        <w:t xml:space="preserve">The 2016-2017 annual campaign exceeded its budgeted goal by </w:t>
      </w:r>
      <w:r w:rsidR="00800787" w:rsidRPr="003C3CD1">
        <w:rPr>
          <w:rFonts w:asciiTheme="minorHAnsi" w:hAnsiTheme="minorHAnsi"/>
          <w:sz w:val="22"/>
          <w:szCs w:val="22"/>
          <w:lang w:val="en-US"/>
        </w:rPr>
        <w:t xml:space="preserve">3.6 </w:t>
      </w:r>
      <w:r w:rsidRPr="003C3CD1">
        <w:rPr>
          <w:rFonts w:asciiTheme="minorHAnsi" w:hAnsiTheme="minorHAnsi"/>
          <w:sz w:val="22"/>
          <w:szCs w:val="22"/>
          <w:lang w:val="en-US"/>
        </w:rPr>
        <w:t>percent raising $7</w:t>
      </w:r>
      <w:r w:rsidR="00060C05" w:rsidRPr="003C3CD1">
        <w:rPr>
          <w:rFonts w:asciiTheme="minorHAnsi" w:hAnsiTheme="minorHAnsi"/>
          <w:sz w:val="22"/>
          <w:szCs w:val="22"/>
          <w:lang w:val="en-US"/>
        </w:rPr>
        <w:t>10</w:t>
      </w:r>
      <w:r w:rsidRPr="003C3CD1">
        <w:rPr>
          <w:rFonts w:asciiTheme="minorHAnsi" w:hAnsiTheme="minorHAnsi"/>
          <w:sz w:val="22"/>
          <w:szCs w:val="22"/>
          <w:lang w:val="en-US"/>
        </w:rPr>
        <w:t>,3</w:t>
      </w:r>
      <w:r w:rsidR="00060C05" w:rsidRPr="003C3CD1">
        <w:rPr>
          <w:rFonts w:asciiTheme="minorHAnsi" w:hAnsiTheme="minorHAnsi"/>
          <w:sz w:val="22"/>
          <w:szCs w:val="22"/>
          <w:lang w:val="en-US"/>
        </w:rPr>
        <w:t>94</w:t>
      </w:r>
      <w:r w:rsidRPr="003C3CD1">
        <w:rPr>
          <w:rFonts w:asciiTheme="minorHAnsi" w:hAnsiTheme="minorHAnsi"/>
          <w:sz w:val="22"/>
          <w:szCs w:val="22"/>
          <w:lang w:val="en-US"/>
        </w:rPr>
        <w:t xml:space="preserve"> toward a campaign goal of $685,744.</w:t>
      </w:r>
    </w:p>
    <w:p w14:paraId="2011679D" w14:textId="77777777" w:rsidR="000240DC" w:rsidRPr="003C3CD1" w:rsidRDefault="000240DC" w:rsidP="005E0CBE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/>
          <w:i/>
          <w:color w:val="FF0000"/>
          <w:sz w:val="22"/>
          <w:szCs w:val="22"/>
          <w:lang w:val="en-US"/>
        </w:rPr>
      </w:pPr>
    </w:p>
    <w:p w14:paraId="3E196E26" w14:textId="605E6339" w:rsidR="005E0CBE" w:rsidRPr="0080578A" w:rsidRDefault="005812A0" w:rsidP="005E0CBE">
      <w:pPr>
        <w:pStyle w:val="Header"/>
        <w:tabs>
          <w:tab w:val="clear" w:pos="4320"/>
          <w:tab w:val="clear" w:pos="864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EC1123" w:rsidRPr="0080578A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5E0CBE" w:rsidRPr="0080578A">
        <w:rPr>
          <w:rFonts w:asciiTheme="minorHAnsi" w:hAnsiTheme="minorHAnsi"/>
          <w:i/>
          <w:sz w:val="22"/>
          <w:szCs w:val="22"/>
          <w:lang w:val="en-US"/>
        </w:rPr>
        <w:t xml:space="preserve">  </w:t>
      </w:r>
      <w:r w:rsidR="005E0CBE" w:rsidRPr="0080578A">
        <w:rPr>
          <w:rFonts w:asciiTheme="minorHAnsi" w:hAnsiTheme="minorHAnsi"/>
          <w:i/>
          <w:sz w:val="22"/>
          <w:szCs w:val="22"/>
        </w:rPr>
        <w:t>Major Gifts</w:t>
      </w:r>
    </w:p>
    <w:p w14:paraId="6E8B880B" w14:textId="4C5640DE" w:rsidR="00F53F35" w:rsidRDefault="00F53F35" w:rsidP="001760E4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Continued our partnership with the </w:t>
      </w:r>
      <w:r w:rsidRPr="00F53F35">
        <w:rPr>
          <w:rFonts w:asciiTheme="minorHAnsi" w:hAnsiTheme="minorHAnsi"/>
          <w:b/>
          <w:sz w:val="22"/>
          <w:szCs w:val="22"/>
        </w:rPr>
        <w:t>Greater Rochester Health Foundation</w:t>
      </w:r>
      <w:r>
        <w:rPr>
          <w:rFonts w:asciiTheme="minorHAnsi" w:hAnsiTheme="minorHAnsi"/>
          <w:sz w:val="22"/>
          <w:szCs w:val="22"/>
        </w:rPr>
        <w:t xml:space="preserve"> with a pledge of $446,869 to the Be a Healthy Hero Summer Camp for Summer 2018.</w:t>
      </w:r>
    </w:p>
    <w:p w14:paraId="2EC56331" w14:textId="1E5AF368" w:rsidR="001760E4" w:rsidRPr="006E7FA9" w:rsidRDefault="006E7FA9" w:rsidP="001760E4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Received a $250,000 pledge from </w:t>
      </w:r>
      <w:r w:rsidR="001760E4" w:rsidRPr="001760E4">
        <w:rPr>
          <w:rFonts w:asciiTheme="minorHAnsi" w:hAnsiTheme="minorHAnsi"/>
          <w:b/>
          <w:sz w:val="22"/>
          <w:szCs w:val="22"/>
        </w:rPr>
        <w:t>Chip and Stuart Weismiller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6E7FA9">
        <w:rPr>
          <w:rFonts w:asciiTheme="minorHAnsi" w:hAnsiTheme="minorHAnsi"/>
          <w:sz w:val="22"/>
          <w:szCs w:val="22"/>
        </w:rPr>
        <w:t>to create Ready. Set. Launch Your Business!</w:t>
      </w:r>
      <w:r w:rsidR="00B91713">
        <w:rPr>
          <w:rFonts w:asciiTheme="minorHAnsi" w:hAnsiTheme="minorHAnsi"/>
          <w:sz w:val="22"/>
          <w:szCs w:val="22"/>
        </w:rPr>
        <w:t xml:space="preserve"> This new program </w:t>
      </w:r>
      <w:r>
        <w:rPr>
          <w:rFonts w:asciiTheme="minorHAnsi" w:hAnsiTheme="minorHAnsi"/>
          <w:sz w:val="22"/>
          <w:szCs w:val="22"/>
        </w:rPr>
        <w:t xml:space="preserve">aims to increase students’ awareness of and access to entrepreneurial training and small business development. The MCC Foundation met the Weismillers after an introduction from </w:t>
      </w:r>
      <w:r w:rsidRPr="00F53F35">
        <w:rPr>
          <w:rFonts w:asciiTheme="minorHAnsi" w:hAnsiTheme="minorHAnsi"/>
          <w:b/>
          <w:sz w:val="22"/>
          <w:szCs w:val="22"/>
        </w:rPr>
        <w:t>Don Jeffries ’71</w:t>
      </w:r>
      <w:r>
        <w:rPr>
          <w:rFonts w:asciiTheme="minorHAnsi" w:hAnsiTheme="minorHAnsi"/>
          <w:sz w:val="22"/>
          <w:szCs w:val="22"/>
        </w:rPr>
        <w:t>.</w:t>
      </w:r>
      <w:r w:rsidRPr="006E7FA9">
        <w:rPr>
          <w:rFonts w:asciiTheme="minorHAnsi" w:hAnsiTheme="minorHAnsi"/>
          <w:sz w:val="22"/>
          <w:szCs w:val="22"/>
        </w:rPr>
        <w:t xml:space="preserve"> </w:t>
      </w:r>
    </w:p>
    <w:p w14:paraId="450F6BB1" w14:textId="0FE05869" w:rsidR="00C333A6" w:rsidRPr="001760E4" w:rsidRDefault="006E7FA9" w:rsidP="001760E4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With assistance from </w:t>
      </w:r>
      <w:r w:rsidRPr="00F53F35">
        <w:rPr>
          <w:rFonts w:asciiTheme="minorHAnsi" w:hAnsiTheme="minorHAnsi"/>
          <w:b/>
          <w:sz w:val="22"/>
          <w:szCs w:val="22"/>
        </w:rPr>
        <w:t>Mark Siwiec</w:t>
      </w:r>
      <w:r>
        <w:rPr>
          <w:rFonts w:asciiTheme="minorHAnsi" w:hAnsiTheme="minorHAnsi"/>
          <w:sz w:val="22"/>
          <w:szCs w:val="22"/>
        </w:rPr>
        <w:t xml:space="preserve">, secured a $70,000 pledge from </w:t>
      </w:r>
      <w:r w:rsidR="001760E4" w:rsidRPr="001F687E">
        <w:rPr>
          <w:rFonts w:asciiTheme="minorHAnsi" w:hAnsiTheme="minorHAnsi"/>
          <w:b/>
          <w:sz w:val="22"/>
          <w:szCs w:val="22"/>
        </w:rPr>
        <w:t xml:space="preserve">Monro </w:t>
      </w:r>
      <w:r>
        <w:rPr>
          <w:rFonts w:asciiTheme="minorHAnsi" w:hAnsiTheme="minorHAnsi"/>
          <w:b/>
          <w:sz w:val="22"/>
          <w:szCs w:val="22"/>
        </w:rPr>
        <w:t xml:space="preserve">Inc. </w:t>
      </w:r>
      <w:r w:rsidRPr="006E7FA9">
        <w:rPr>
          <w:rFonts w:asciiTheme="minorHAnsi" w:hAnsiTheme="minorHAnsi"/>
          <w:sz w:val="22"/>
          <w:szCs w:val="22"/>
        </w:rPr>
        <w:t>(formerly Monro Muffler)</w:t>
      </w:r>
      <w:r w:rsidR="00176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to support</w:t>
      </w:r>
      <w:r w:rsidR="001760E4">
        <w:rPr>
          <w:rFonts w:asciiTheme="minorHAnsi" w:hAnsiTheme="minorHAnsi"/>
          <w:sz w:val="22"/>
          <w:szCs w:val="22"/>
        </w:rPr>
        <w:t xml:space="preserve"> various programs including the annual fund, Dreamkeepers, the Gold Star Gala and a new Auto Lab at the Applied Technology Center.</w:t>
      </w:r>
    </w:p>
    <w:p w14:paraId="634EE49B" w14:textId="3D260532" w:rsidR="001760E4" w:rsidRPr="001760E4" w:rsidRDefault="006E7FA9" w:rsidP="006E7FA9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Received $138,100 in gifts and pledge payments for Horizons at MCC. This includes gifts from two new donors to the program – </w:t>
      </w:r>
      <w:r w:rsidRPr="006E7FA9">
        <w:rPr>
          <w:rFonts w:asciiTheme="minorHAnsi" w:hAnsiTheme="minorHAnsi"/>
          <w:b/>
          <w:sz w:val="22"/>
          <w:szCs w:val="22"/>
        </w:rPr>
        <w:t>Ronald McDonald House Charities Inc.</w:t>
      </w:r>
      <w:r>
        <w:rPr>
          <w:rFonts w:asciiTheme="minorHAnsi" w:hAnsiTheme="minorHAnsi"/>
          <w:sz w:val="22"/>
          <w:szCs w:val="22"/>
        </w:rPr>
        <w:t xml:space="preserve"> and </w:t>
      </w:r>
      <w:r w:rsidRPr="006E7FA9">
        <w:rPr>
          <w:rFonts w:asciiTheme="minorHAnsi" w:hAnsiTheme="minorHAnsi"/>
          <w:b/>
          <w:sz w:val="22"/>
          <w:szCs w:val="22"/>
        </w:rPr>
        <w:t>Shelby Nelson</w:t>
      </w:r>
      <w:r>
        <w:rPr>
          <w:rFonts w:asciiTheme="minorHAnsi" w:hAnsiTheme="minorHAnsi"/>
          <w:sz w:val="22"/>
          <w:szCs w:val="22"/>
        </w:rPr>
        <w:t xml:space="preserve">. Additionally, with assistance from </w:t>
      </w:r>
      <w:r w:rsidRPr="006E7FA9">
        <w:rPr>
          <w:rFonts w:asciiTheme="minorHAnsi" w:hAnsiTheme="minorHAnsi"/>
          <w:b/>
          <w:sz w:val="22"/>
          <w:szCs w:val="22"/>
        </w:rPr>
        <w:t>Lee Patterson ’70</w:t>
      </w:r>
      <w:r>
        <w:rPr>
          <w:rFonts w:asciiTheme="minorHAnsi" w:hAnsiTheme="minorHAnsi"/>
          <w:sz w:val="22"/>
          <w:szCs w:val="22"/>
        </w:rPr>
        <w:t>, an effort was initiated to engage retired MCC faculty and local K-12 retired educators in Horizons.</w:t>
      </w:r>
    </w:p>
    <w:p w14:paraId="3FBFC472" w14:textId="0D50D6B8" w:rsidR="001760E4" w:rsidRPr="001760E4" w:rsidRDefault="00F53F35" w:rsidP="001760E4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Extended our partnership with </w:t>
      </w:r>
      <w:r w:rsidRPr="00F53F35">
        <w:rPr>
          <w:rFonts w:asciiTheme="minorHAnsi" w:hAnsiTheme="minorHAnsi"/>
          <w:b/>
          <w:sz w:val="22"/>
          <w:szCs w:val="22"/>
        </w:rPr>
        <w:t>First Niagara Foundation/KeyBank</w:t>
      </w:r>
      <w:r>
        <w:rPr>
          <w:rFonts w:asciiTheme="minorHAnsi" w:hAnsiTheme="minorHAnsi"/>
          <w:sz w:val="22"/>
          <w:szCs w:val="22"/>
        </w:rPr>
        <w:t xml:space="preserve"> with a three-year, $135,000 pledge for the World of Inquiry School College Readiness Program.</w:t>
      </w:r>
    </w:p>
    <w:p w14:paraId="57940221" w14:textId="6AFF2D33" w:rsidR="00F53F35" w:rsidRPr="00F53F35" w:rsidRDefault="00F53F35" w:rsidP="001760E4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F53F35">
        <w:rPr>
          <w:rFonts w:asciiTheme="minorHAnsi" w:hAnsiTheme="minorHAnsi"/>
          <w:sz w:val="22"/>
          <w:szCs w:val="22"/>
        </w:rPr>
        <w:t>Delivered proposals to the</w:t>
      </w:r>
      <w:r>
        <w:rPr>
          <w:rFonts w:asciiTheme="minorHAnsi" w:hAnsiTheme="minorHAnsi"/>
          <w:b/>
          <w:sz w:val="22"/>
          <w:szCs w:val="22"/>
        </w:rPr>
        <w:t xml:space="preserve"> Ellsworth M. Statler Foundation </w:t>
      </w:r>
      <w:r w:rsidRPr="00F53F35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t</w:t>
      </w:r>
      <w:r w:rsidRPr="00F53F35">
        <w:rPr>
          <w:rFonts w:asciiTheme="minorHAnsi" w:hAnsiTheme="minorHAnsi"/>
          <w:sz w:val="22"/>
          <w:szCs w:val="22"/>
        </w:rPr>
        <w:t>he Statler Scholarship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7A0AEA">
        <w:rPr>
          <w:rFonts w:asciiTheme="minorHAnsi" w:hAnsiTheme="minorHAnsi"/>
          <w:sz w:val="22"/>
          <w:szCs w:val="22"/>
        </w:rPr>
        <w:t xml:space="preserve">and </w:t>
      </w:r>
      <w:r w:rsidR="007A0AEA" w:rsidRPr="007A0AEA">
        <w:rPr>
          <w:rFonts w:asciiTheme="minorHAnsi" w:hAnsiTheme="minorHAnsi"/>
          <w:sz w:val="22"/>
          <w:szCs w:val="22"/>
        </w:rPr>
        <w:t>the</w:t>
      </w:r>
      <w:r w:rsidR="007A0AEA">
        <w:rPr>
          <w:rFonts w:asciiTheme="minorHAnsi" w:hAnsiTheme="minorHAnsi"/>
          <w:b/>
          <w:sz w:val="22"/>
          <w:szCs w:val="22"/>
        </w:rPr>
        <w:t xml:space="preserve"> Max and Marian Farash Foundation </w:t>
      </w:r>
      <w:r w:rsidR="007A0AEA" w:rsidRPr="007A0AEA">
        <w:rPr>
          <w:rFonts w:asciiTheme="minorHAnsi" w:hAnsiTheme="minorHAnsi"/>
          <w:sz w:val="22"/>
          <w:szCs w:val="22"/>
        </w:rPr>
        <w:t>for MCC’s dental studies program.</w:t>
      </w:r>
      <w:r w:rsidR="007A0AEA">
        <w:rPr>
          <w:rFonts w:asciiTheme="minorHAnsi" w:hAnsiTheme="minorHAnsi"/>
          <w:b/>
          <w:sz w:val="22"/>
          <w:szCs w:val="22"/>
        </w:rPr>
        <w:t xml:space="preserve"> </w:t>
      </w:r>
    </w:p>
    <w:p w14:paraId="0559C2F6" w14:textId="77777777" w:rsidR="001760E4" w:rsidRPr="00E10027" w:rsidRDefault="001760E4" w:rsidP="00E10027">
      <w:pPr>
        <w:rPr>
          <w:rFonts w:asciiTheme="minorHAnsi" w:hAnsiTheme="minorHAnsi"/>
          <w:b/>
          <w:sz w:val="22"/>
          <w:szCs w:val="22"/>
        </w:rPr>
      </w:pPr>
    </w:p>
    <w:p w14:paraId="4DDB3BB9" w14:textId="257962E2" w:rsidR="008E7AFB" w:rsidRPr="0080578A" w:rsidRDefault="00EC1123" w:rsidP="008E7AFB">
      <w:pPr>
        <w:tabs>
          <w:tab w:val="left" w:pos="360"/>
          <w:tab w:val="left" w:pos="810"/>
          <w:tab w:val="left" w:pos="1530"/>
        </w:tabs>
        <w:ind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i/>
          <w:sz w:val="22"/>
          <w:szCs w:val="22"/>
        </w:rPr>
        <w:t xml:space="preserve">     </w:t>
      </w:r>
      <w:r w:rsidR="008E7AFB" w:rsidRPr="0080578A">
        <w:rPr>
          <w:rFonts w:asciiTheme="minorHAnsi" w:hAnsiTheme="minorHAnsi" w:cs="Arial"/>
          <w:i/>
          <w:sz w:val="22"/>
          <w:szCs w:val="22"/>
        </w:rPr>
        <w:t>Planned Giving</w:t>
      </w:r>
    </w:p>
    <w:p w14:paraId="5475D321" w14:textId="4F7A2326" w:rsidR="000104CE" w:rsidRPr="0080578A" w:rsidRDefault="00F53F35" w:rsidP="001C67F8">
      <w:pPr>
        <w:pStyle w:val="ListParagraph"/>
        <w:numPr>
          <w:ilvl w:val="0"/>
          <w:numId w:val="6"/>
        </w:numPr>
        <w:tabs>
          <w:tab w:val="left" w:pos="360"/>
          <w:tab w:val="left" w:pos="810"/>
          <w:tab w:val="left" w:pos="1530"/>
        </w:tabs>
        <w:ind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Received a bequest intention from </w:t>
      </w:r>
      <w:r w:rsidRPr="00F53F35">
        <w:rPr>
          <w:rFonts w:asciiTheme="minorHAnsi" w:hAnsiTheme="minorHAnsi"/>
          <w:b/>
          <w:sz w:val="22"/>
          <w:szCs w:val="22"/>
        </w:rPr>
        <w:t>Alicia Beckwith ’84</w:t>
      </w:r>
      <w:r>
        <w:rPr>
          <w:rFonts w:asciiTheme="minorHAnsi" w:hAnsiTheme="minorHAnsi"/>
          <w:sz w:val="22"/>
          <w:szCs w:val="22"/>
        </w:rPr>
        <w:t xml:space="preserve"> to establish the Alicia Beckwith Endowed Scholarship Fund</w:t>
      </w:r>
      <w:r w:rsidR="00C54F48" w:rsidRPr="0080578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This new scholarship will support students studying nursing or human services.</w:t>
      </w:r>
    </w:p>
    <w:p w14:paraId="49DB2F1F" w14:textId="0A41956F" w:rsidR="00E10027" w:rsidRPr="00B27A16" w:rsidRDefault="00E10027" w:rsidP="00B27A16">
      <w:pPr>
        <w:tabs>
          <w:tab w:val="left" w:pos="360"/>
          <w:tab w:val="left" w:pos="810"/>
          <w:tab w:val="left" w:pos="1530"/>
        </w:tabs>
        <w:ind w:right="-18"/>
        <w:rPr>
          <w:rFonts w:asciiTheme="minorHAnsi" w:hAnsiTheme="minorHAnsi" w:cs="Arial"/>
          <w:b/>
          <w:sz w:val="22"/>
          <w:szCs w:val="22"/>
          <w:lang w:val="x-none" w:eastAsia="x-none"/>
        </w:rPr>
      </w:pPr>
    </w:p>
    <w:p w14:paraId="4DDB3BBD" w14:textId="3BD50699" w:rsidR="008E7AFB" w:rsidRPr="0080578A" w:rsidRDefault="008E7AFB" w:rsidP="008E7AFB">
      <w:pPr>
        <w:pStyle w:val="Heading4"/>
        <w:tabs>
          <w:tab w:val="left" w:pos="360"/>
          <w:tab w:val="left" w:pos="720"/>
          <w:tab w:val="left" w:pos="1080"/>
          <w:tab w:val="left" w:pos="1440"/>
        </w:tabs>
        <w:ind w:right="-18"/>
        <w:rPr>
          <w:rFonts w:asciiTheme="minorHAnsi" w:hAnsiTheme="minorHAnsi" w:cs="Arial"/>
          <w:smallCaps w:val="0"/>
          <w:sz w:val="22"/>
          <w:szCs w:val="22"/>
          <w:u w:val="none"/>
        </w:rPr>
      </w:pPr>
      <w:r w:rsidRPr="0080578A">
        <w:rPr>
          <w:rFonts w:asciiTheme="minorHAnsi" w:hAnsiTheme="minorHAnsi" w:cs="Arial"/>
          <w:smallCaps w:val="0"/>
          <w:sz w:val="22"/>
          <w:szCs w:val="22"/>
          <w:u w:val="none"/>
        </w:rPr>
        <w:t>EXECUTIVE OFFICE</w:t>
      </w:r>
    </w:p>
    <w:p w14:paraId="4DDB3BBE" w14:textId="77777777" w:rsidR="008E7AFB" w:rsidRPr="0080578A" w:rsidRDefault="008E7AFB" w:rsidP="008E7AFB">
      <w:pPr>
        <w:tabs>
          <w:tab w:val="left" w:pos="810"/>
          <w:tab w:val="left" w:pos="1530"/>
        </w:tabs>
        <w:ind w:left="360" w:right="-18"/>
        <w:rPr>
          <w:rFonts w:asciiTheme="minorHAnsi" w:hAnsiTheme="minorHAnsi" w:cs="Arial"/>
          <w:i/>
          <w:sz w:val="22"/>
          <w:szCs w:val="22"/>
        </w:rPr>
      </w:pPr>
    </w:p>
    <w:p w14:paraId="14DE9B12" w14:textId="48A911E2" w:rsidR="00B344B8" w:rsidRPr="0080578A" w:rsidRDefault="008E7AFB" w:rsidP="00A82F2A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  <w:r w:rsidRPr="0080578A">
        <w:rPr>
          <w:rFonts w:asciiTheme="minorHAnsi" w:hAnsiTheme="minorHAnsi"/>
          <w:i/>
          <w:sz w:val="22"/>
          <w:szCs w:val="22"/>
        </w:rPr>
        <w:tab/>
        <w:t>Board Governance</w:t>
      </w:r>
    </w:p>
    <w:p w14:paraId="2037370D" w14:textId="77777777" w:rsidR="006F7312" w:rsidRPr="006F7312" w:rsidRDefault="00F253ED" w:rsidP="00B27A16">
      <w:pPr>
        <w:numPr>
          <w:ilvl w:val="0"/>
          <w:numId w:val="15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80578A">
        <w:rPr>
          <w:rFonts w:asciiTheme="minorHAnsi" w:hAnsiTheme="minorHAnsi"/>
          <w:bCs/>
          <w:color w:val="000000"/>
          <w:sz w:val="22"/>
          <w:szCs w:val="22"/>
        </w:rPr>
        <w:t xml:space="preserve">Under the leadership of </w:t>
      </w:r>
      <w:r w:rsidRPr="0080578A">
        <w:rPr>
          <w:rFonts w:asciiTheme="minorHAnsi" w:hAnsiTheme="minorHAnsi"/>
          <w:b/>
          <w:bCs/>
          <w:color w:val="000000"/>
          <w:sz w:val="22"/>
          <w:szCs w:val="22"/>
        </w:rPr>
        <w:t>Sergio Esteban</w:t>
      </w:r>
      <w:r w:rsidRPr="0080578A">
        <w:rPr>
          <w:rFonts w:asciiTheme="minorHAnsi" w:hAnsiTheme="minorHAnsi"/>
          <w:bCs/>
          <w:color w:val="000000"/>
          <w:sz w:val="22"/>
          <w:szCs w:val="22"/>
        </w:rPr>
        <w:t xml:space="preserve">, chair, the Board Governance committee </w:t>
      </w:r>
      <w:r w:rsidR="006F7312">
        <w:rPr>
          <w:rFonts w:asciiTheme="minorHAnsi" w:hAnsiTheme="minorHAnsi"/>
          <w:bCs/>
          <w:color w:val="000000"/>
          <w:sz w:val="22"/>
          <w:szCs w:val="22"/>
        </w:rPr>
        <w:t>successfully completed the identification and selection of six new Board members</w:t>
      </w:r>
      <w:r w:rsidR="006F7312" w:rsidRPr="006F7312">
        <w:rPr>
          <w:rFonts w:asciiTheme="minorHAnsi" w:hAnsiTheme="minorHAnsi"/>
          <w:b/>
          <w:bCs/>
          <w:color w:val="000000"/>
          <w:sz w:val="22"/>
          <w:szCs w:val="22"/>
        </w:rPr>
        <w:t xml:space="preserve">:  Carmen C. Allen, David Cornell ’73, </w:t>
      </w:r>
    </w:p>
    <w:p w14:paraId="708DCCD3" w14:textId="7278D2AD" w:rsidR="00B27A16" w:rsidRPr="006F7312" w:rsidRDefault="006F7312" w:rsidP="006F7312">
      <w:pPr>
        <w:ind w:left="1080"/>
        <w:rPr>
          <w:rFonts w:asciiTheme="minorHAnsi" w:hAnsiTheme="minorHAnsi"/>
          <w:bCs/>
          <w:color w:val="000000"/>
          <w:sz w:val="22"/>
          <w:szCs w:val="22"/>
        </w:rPr>
      </w:pPr>
      <w:r w:rsidRPr="006F7312">
        <w:rPr>
          <w:rFonts w:asciiTheme="minorHAnsi" w:hAnsiTheme="minorHAnsi"/>
          <w:b/>
          <w:bCs/>
          <w:color w:val="000000"/>
          <w:sz w:val="22"/>
          <w:szCs w:val="22"/>
        </w:rPr>
        <w:t>Daniel J. Goldstein, Lonette K. Merriman, Mark D. Passero, and Stephen M. Polozie.</w:t>
      </w:r>
    </w:p>
    <w:p w14:paraId="4D81BAC3" w14:textId="1C0859CF" w:rsidR="00F253ED" w:rsidRPr="0080578A" w:rsidRDefault="00FA7C38" w:rsidP="00F253ED">
      <w:pPr>
        <w:numPr>
          <w:ilvl w:val="0"/>
          <w:numId w:val="15"/>
        </w:num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Many thanks to Board Governance committee members who </w:t>
      </w:r>
      <w:r w:rsidR="00ED4000">
        <w:rPr>
          <w:rFonts w:asciiTheme="minorHAnsi" w:hAnsiTheme="minorHAnsi"/>
          <w:bCs/>
          <w:color w:val="000000"/>
          <w:sz w:val="22"/>
          <w:szCs w:val="22"/>
        </w:rPr>
        <w:t>were actively engaged in the pr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ocess including </w:t>
      </w:r>
      <w:r w:rsidRPr="00ED4000">
        <w:rPr>
          <w:rFonts w:asciiTheme="minorHAnsi" w:hAnsiTheme="minorHAnsi"/>
          <w:b/>
          <w:bCs/>
          <w:color w:val="000000"/>
          <w:sz w:val="22"/>
          <w:szCs w:val="22"/>
        </w:rPr>
        <w:t>Sergio Estaban, Dan Burns, Lauren Dixon, Emerson Fullwood, Don Jeffries ’71,</w:t>
      </w:r>
      <w:r w:rsidR="00913478">
        <w:rPr>
          <w:rFonts w:asciiTheme="minorHAnsi" w:hAnsiTheme="minorHAnsi"/>
          <w:b/>
          <w:bCs/>
          <w:color w:val="000000"/>
          <w:sz w:val="22"/>
          <w:szCs w:val="22"/>
        </w:rPr>
        <w:t xml:space="preserve"> Dolores Kruchten,</w:t>
      </w:r>
      <w:r w:rsidRPr="00ED4000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13478">
        <w:rPr>
          <w:rFonts w:asciiTheme="minorHAnsi" w:hAnsiTheme="minorHAnsi"/>
          <w:b/>
          <w:bCs/>
          <w:color w:val="000000"/>
          <w:sz w:val="22"/>
          <w:szCs w:val="22"/>
        </w:rPr>
        <w:t xml:space="preserve">Diana Lauria, </w:t>
      </w:r>
      <w:r w:rsidRPr="00ED4000">
        <w:rPr>
          <w:rFonts w:asciiTheme="minorHAnsi" w:hAnsiTheme="minorHAnsi"/>
          <w:b/>
          <w:bCs/>
          <w:color w:val="000000"/>
          <w:sz w:val="22"/>
          <w:szCs w:val="22"/>
        </w:rPr>
        <w:t xml:space="preserve">Jay Popli, Naomi Silver, </w:t>
      </w:r>
      <w:r w:rsidR="00913478">
        <w:rPr>
          <w:rFonts w:asciiTheme="minorHAnsi" w:hAnsiTheme="minorHAnsi"/>
          <w:b/>
          <w:bCs/>
          <w:color w:val="000000"/>
          <w:sz w:val="22"/>
          <w:szCs w:val="22"/>
        </w:rPr>
        <w:t xml:space="preserve">Mark Siwiec, </w:t>
      </w:r>
      <w:r w:rsidRPr="00ED4000">
        <w:rPr>
          <w:rFonts w:asciiTheme="minorHAnsi" w:hAnsiTheme="minorHAnsi"/>
          <w:b/>
          <w:bCs/>
          <w:color w:val="000000"/>
          <w:sz w:val="22"/>
          <w:szCs w:val="22"/>
        </w:rPr>
        <w:t>Rich Warshhof ’68, Jeremy Wolk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and </w:t>
      </w:r>
      <w:r w:rsidRPr="00ED4000">
        <w:rPr>
          <w:rFonts w:asciiTheme="minorHAnsi" w:hAnsiTheme="minorHAnsi"/>
          <w:b/>
          <w:bCs/>
          <w:color w:val="000000"/>
          <w:sz w:val="22"/>
          <w:szCs w:val="22"/>
        </w:rPr>
        <w:t>Phil Yawman</w:t>
      </w:r>
      <w:r w:rsidR="00F253ED" w:rsidRPr="0080578A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1DB534F3" w14:textId="75D0D24D" w:rsidR="00D02C51" w:rsidRPr="00B91713" w:rsidRDefault="006F7312" w:rsidP="00B91713">
      <w:pPr>
        <w:numPr>
          <w:ilvl w:val="0"/>
          <w:numId w:val="15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6F7312">
        <w:rPr>
          <w:rFonts w:asciiTheme="minorHAnsi" w:hAnsiTheme="minorHAnsi"/>
          <w:bCs/>
          <w:color w:val="000000"/>
          <w:sz w:val="22"/>
          <w:szCs w:val="22"/>
        </w:rPr>
        <w:t xml:space="preserve">Board Governance chair </w:t>
      </w:r>
      <w:r w:rsidRPr="006F7312">
        <w:rPr>
          <w:rFonts w:asciiTheme="minorHAnsi" w:hAnsiTheme="minorHAnsi"/>
          <w:b/>
          <w:bCs/>
          <w:color w:val="000000"/>
          <w:sz w:val="22"/>
          <w:szCs w:val="22"/>
        </w:rPr>
        <w:t>Sergio Esteban</w:t>
      </w:r>
      <w:r w:rsidRPr="006F7312">
        <w:rPr>
          <w:rFonts w:asciiTheme="minorHAnsi" w:hAnsiTheme="minorHAnsi"/>
          <w:bCs/>
          <w:color w:val="000000"/>
          <w:sz w:val="22"/>
          <w:szCs w:val="22"/>
        </w:rPr>
        <w:t xml:space="preserve"> and </w:t>
      </w:r>
      <w:r w:rsidRPr="006F7312">
        <w:rPr>
          <w:rFonts w:asciiTheme="minorHAnsi" w:hAnsiTheme="minorHAnsi"/>
          <w:b/>
          <w:bCs/>
          <w:color w:val="000000"/>
          <w:sz w:val="22"/>
          <w:szCs w:val="22"/>
        </w:rPr>
        <w:t>Diane Shoger</w:t>
      </w:r>
      <w:r w:rsidRPr="006F7312">
        <w:rPr>
          <w:rFonts w:asciiTheme="minorHAnsi" w:hAnsiTheme="minorHAnsi"/>
          <w:bCs/>
          <w:color w:val="000000"/>
          <w:sz w:val="22"/>
          <w:szCs w:val="22"/>
        </w:rPr>
        <w:t xml:space="preserve"> confirmed committee goals, membership and the recruitment cycle for 2017-2018.</w:t>
      </w:r>
    </w:p>
    <w:p w14:paraId="175F5EF7" w14:textId="77777777" w:rsidR="00EC1123" w:rsidRPr="0080578A" w:rsidRDefault="00EC1123" w:rsidP="008E7AFB">
      <w:pPr>
        <w:rPr>
          <w:rFonts w:asciiTheme="minorHAnsi" w:hAnsiTheme="minorHAnsi" w:cs="Tahoma"/>
          <w:b/>
          <w:iCs/>
          <w:color w:val="000000"/>
          <w:sz w:val="22"/>
          <w:szCs w:val="22"/>
        </w:rPr>
      </w:pPr>
    </w:p>
    <w:p w14:paraId="4DDB3BC4" w14:textId="7777777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FINANCE DEPARTMENT</w:t>
      </w:r>
    </w:p>
    <w:p w14:paraId="4DDB3BC5" w14:textId="7777777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</w:p>
    <w:p w14:paraId="4DDB3BC6" w14:textId="40CAF316" w:rsidR="008E7AFB" w:rsidRPr="0080578A" w:rsidRDefault="00EC1123" w:rsidP="008E7AFB">
      <w:pPr>
        <w:tabs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 xml:space="preserve">     </w:t>
      </w:r>
      <w:r w:rsidR="008E7AFB" w:rsidRPr="0080578A">
        <w:rPr>
          <w:rFonts w:asciiTheme="minorHAnsi" w:hAnsiTheme="minorHAnsi"/>
          <w:i/>
          <w:sz w:val="22"/>
          <w:szCs w:val="22"/>
        </w:rPr>
        <w:t>Finance/Audit</w:t>
      </w:r>
    </w:p>
    <w:p w14:paraId="4DDB3BC7" w14:textId="6DC8B026" w:rsidR="008E7AFB" w:rsidRPr="0080578A" w:rsidRDefault="008E7AFB" w:rsidP="004D67D4">
      <w:pPr>
        <w:numPr>
          <w:ilvl w:val="0"/>
          <w:numId w:val="3"/>
        </w:numPr>
        <w:ind w:left="1080" w:right="-18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>Finalize</w:t>
      </w:r>
      <w:r w:rsidR="007004C9" w:rsidRPr="0080578A">
        <w:rPr>
          <w:rFonts w:asciiTheme="minorHAnsi" w:hAnsiTheme="minorHAnsi" w:cs="Arial"/>
          <w:sz w:val="22"/>
          <w:szCs w:val="22"/>
        </w:rPr>
        <w:t>d</w:t>
      </w:r>
      <w:r w:rsidRPr="0080578A">
        <w:rPr>
          <w:rFonts w:asciiTheme="minorHAnsi" w:hAnsiTheme="minorHAnsi" w:cs="Arial"/>
          <w:sz w:val="22"/>
          <w:szCs w:val="22"/>
        </w:rPr>
        <w:t xml:space="preserve"> financial statements for the </w:t>
      </w:r>
      <w:r w:rsidR="00A110DF">
        <w:rPr>
          <w:rFonts w:asciiTheme="minorHAnsi" w:hAnsiTheme="minorHAnsi" w:cs="Arial"/>
          <w:sz w:val="22"/>
          <w:szCs w:val="22"/>
        </w:rPr>
        <w:t xml:space="preserve">ten </w:t>
      </w:r>
      <w:r w:rsidRPr="0080578A">
        <w:rPr>
          <w:rFonts w:asciiTheme="minorHAnsi" w:hAnsiTheme="minorHAnsi" w:cs="Arial"/>
          <w:sz w:val="22"/>
          <w:szCs w:val="22"/>
        </w:rPr>
        <w:t>month</w:t>
      </w:r>
      <w:r w:rsidR="00B94831" w:rsidRPr="0080578A">
        <w:rPr>
          <w:rFonts w:asciiTheme="minorHAnsi" w:hAnsiTheme="minorHAnsi" w:cs="Arial"/>
          <w:sz w:val="22"/>
          <w:szCs w:val="22"/>
        </w:rPr>
        <w:t>s</w:t>
      </w:r>
      <w:r w:rsidRPr="0080578A">
        <w:rPr>
          <w:rFonts w:asciiTheme="minorHAnsi" w:hAnsiTheme="minorHAnsi" w:cs="Arial"/>
          <w:sz w:val="22"/>
          <w:szCs w:val="22"/>
        </w:rPr>
        <w:t xml:space="preserve"> ending </w:t>
      </w:r>
      <w:r w:rsidR="00A110DF">
        <w:rPr>
          <w:rFonts w:asciiTheme="minorHAnsi" w:hAnsiTheme="minorHAnsi" w:cs="Arial"/>
          <w:sz w:val="22"/>
          <w:szCs w:val="22"/>
        </w:rPr>
        <w:t>June 30</w:t>
      </w:r>
      <w:r w:rsidR="0088697A" w:rsidRPr="0080578A">
        <w:rPr>
          <w:rFonts w:asciiTheme="minorHAnsi" w:hAnsiTheme="minorHAnsi" w:cs="Arial"/>
          <w:sz w:val="22"/>
          <w:szCs w:val="22"/>
        </w:rPr>
        <w:t>, 2017</w:t>
      </w:r>
      <w:r w:rsidRPr="0080578A">
        <w:rPr>
          <w:rFonts w:asciiTheme="minorHAnsi" w:hAnsiTheme="minorHAnsi" w:cs="Arial"/>
          <w:sz w:val="22"/>
          <w:szCs w:val="22"/>
        </w:rPr>
        <w:t xml:space="preserve">, and reviewed at the Finance Committee on </w:t>
      </w:r>
      <w:r w:rsidR="00A110DF">
        <w:rPr>
          <w:rFonts w:asciiTheme="minorHAnsi" w:hAnsiTheme="minorHAnsi" w:cs="Arial"/>
          <w:sz w:val="22"/>
          <w:szCs w:val="22"/>
        </w:rPr>
        <w:t>August 10th</w:t>
      </w:r>
      <w:r w:rsidRPr="0080578A">
        <w:rPr>
          <w:rFonts w:asciiTheme="minorHAnsi" w:hAnsiTheme="minorHAnsi" w:cs="Arial"/>
          <w:sz w:val="22"/>
          <w:szCs w:val="22"/>
        </w:rPr>
        <w:t xml:space="preserve"> with </w:t>
      </w:r>
      <w:r w:rsidR="007D083A" w:rsidRPr="0080578A">
        <w:rPr>
          <w:rFonts w:asciiTheme="minorHAnsi" w:hAnsiTheme="minorHAnsi" w:cs="Arial"/>
          <w:b/>
          <w:sz w:val="22"/>
          <w:szCs w:val="22"/>
        </w:rPr>
        <w:t>Scott Kogler</w:t>
      </w:r>
      <w:r w:rsidR="002F6D41" w:rsidRPr="0080578A">
        <w:rPr>
          <w:rFonts w:asciiTheme="minorHAnsi" w:hAnsiTheme="minorHAnsi" w:cs="Arial"/>
          <w:sz w:val="22"/>
          <w:szCs w:val="22"/>
        </w:rPr>
        <w:t xml:space="preserve">, </w:t>
      </w:r>
      <w:r w:rsidR="00514776">
        <w:rPr>
          <w:rFonts w:asciiTheme="minorHAnsi" w:hAnsiTheme="minorHAnsi" w:cs="Arial"/>
          <w:sz w:val="22"/>
          <w:szCs w:val="22"/>
        </w:rPr>
        <w:t>T</w:t>
      </w:r>
      <w:r w:rsidRPr="0080578A">
        <w:rPr>
          <w:rFonts w:asciiTheme="minorHAnsi" w:hAnsiTheme="minorHAnsi" w:cs="Arial"/>
          <w:sz w:val="22"/>
          <w:szCs w:val="22"/>
        </w:rPr>
        <w:t>reasurer.</w:t>
      </w:r>
    </w:p>
    <w:p w14:paraId="0B850F61" w14:textId="27439652" w:rsidR="00514776" w:rsidRPr="0001488A" w:rsidRDefault="001C67F8" w:rsidP="004D67D4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 w:rsidRPr="00514776">
        <w:rPr>
          <w:rFonts w:asciiTheme="minorHAnsi" w:hAnsiTheme="minorHAnsi" w:cs="Arial"/>
          <w:sz w:val="22"/>
          <w:szCs w:val="22"/>
        </w:rPr>
        <w:t xml:space="preserve">Completed </w:t>
      </w:r>
      <w:r w:rsidR="00A110DF">
        <w:rPr>
          <w:rFonts w:asciiTheme="minorHAnsi" w:hAnsiTheme="minorHAnsi" w:cs="Arial"/>
          <w:sz w:val="22"/>
          <w:szCs w:val="22"/>
        </w:rPr>
        <w:t>the twelve months ending August 31, 2017, in preparation for the Audit</w:t>
      </w:r>
      <w:r w:rsidR="00514776" w:rsidRPr="0080578A">
        <w:rPr>
          <w:rFonts w:asciiTheme="minorHAnsi" w:hAnsiTheme="minorHAnsi" w:cs="Arial"/>
          <w:sz w:val="22"/>
          <w:szCs w:val="22"/>
        </w:rPr>
        <w:t>.</w:t>
      </w:r>
    </w:p>
    <w:p w14:paraId="327D2692" w14:textId="680BC14C" w:rsidR="0001488A" w:rsidRPr="00514776" w:rsidRDefault="0001488A" w:rsidP="004D67D4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Reviewed Audit Scope and Related Party Transactions on September 20</w:t>
      </w:r>
      <w:r w:rsidRPr="0001488A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with </w:t>
      </w:r>
      <w:r w:rsidRPr="0001488A">
        <w:rPr>
          <w:rFonts w:asciiTheme="minorHAnsi" w:hAnsiTheme="minorHAnsi" w:cs="Arial"/>
          <w:b/>
          <w:sz w:val="22"/>
          <w:szCs w:val="22"/>
        </w:rPr>
        <w:t>Martin Birmingham</w:t>
      </w:r>
      <w:r>
        <w:rPr>
          <w:rFonts w:asciiTheme="minorHAnsi" w:hAnsiTheme="minorHAnsi" w:cs="Arial"/>
          <w:sz w:val="22"/>
          <w:szCs w:val="22"/>
        </w:rPr>
        <w:t xml:space="preserve">, chair and auditors from </w:t>
      </w:r>
      <w:r w:rsidRPr="0001488A">
        <w:rPr>
          <w:rFonts w:asciiTheme="minorHAnsi" w:hAnsiTheme="minorHAnsi" w:cs="Arial"/>
          <w:b/>
          <w:sz w:val="22"/>
          <w:szCs w:val="22"/>
        </w:rPr>
        <w:t>EFPR Group</w:t>
      </w:r>
      <w:r>
        <w:rPr>
          <w:rFonts w:asciiTheme="minorHAnsi" w:hAnsiTheme="minorHAnsi" w:cs="Arial"/>
          <w:sz w:val="22"/>
          <w:szCs w:val="22"/>
        </w:rPr>
        <w:t>.</w:t>
      </w:r>
    </w:p>
    <w:p w14:paraId="492E6DA6" w14:textId="435A213A" w:rsidR="00222F41" w:rsidRPr="00514776" w:rsidRDefault="00A110DF" w:rsidP="004D67D4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Completed Trial Balance review </w:t>
      </w:r>
      <w:r w:rsidR="00514776">
        <w:rPr>
          <w:rFonts w:asciiTheme="minorHAnsi" w:hAnsiTheme="minorHAnsi" w:cs="Arial"/>
          <w:sz w:val="22"/>
          <w:szCs w:val="22"/>
        </w:rPr>
        <w:t>for Financial Edge migration.</w:t>
      </w:r>
    </w:p>
    <w:p w14:paraId="30049A4C" w14:textId="68743A80" w:rsidR="00CE6006" w:rsidRPr="0080578A" w:rsidRDefault="00CE6006" w:rsidP="00FA6785">
      <w:pPr>
        <w:tabs>
          <w:tab w:val="left" w:pos="360"/>
          <w:tab w:val="left" w:pos="900"/>
        </w:tabs>
        <w:ind w:right="-18"/>
        <w:rPr>
          <w:rFonts w:asciiTheme="minorHAnsi" w:hAnsiTheme="minorHAnsi"/>
          <w:i/>
          <w:sz w:val="22"/>
          <w:szCs w:val="22"/>
        </w:rPr>
      </w:pPr>
    </w:p>
    <w:p w14:paraId="4DDB3BCD" w14:textId="392A8A33" w:rsidR="008E7AFB" w:rsidRPr="0080578A" w:rsidRDefault="008E7AFB" w:rsidP="008E7AFB">
      <w:pPr>
        <w:tabs>
          <w:tab w:val="left" w:pos="360"/>
          <w:tab w:val="left" w:pos="900"/>
        </w:tabs>
        <w:ind w:left="360"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>Investment</w:t>
      </w:r>
    </w:p>
    <w:p w14:paraId="6870AC66" w14:textId="24911436" w:rsidR="006633D3" w:rsidRPr="00A110DF" w:rsidRDefault="008E7AFB" w:rsidP="00A41F3F">
      <w:pPr>
        <w:numPr>
          <w:ilvl w:val="0"/>
          <w:numId w:val="3"/>
        </w:numPr>
        <w:tabs>
          <w:tab w:val="left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 xml:space="preserve">Reviewed quarterly performance as of </w:t>
      </w:r>
      <w:r w:rsidR="00A110DF">
        <w:rPr>
          <w:rFonts w:asciiTheme="minorHAnsi" w:hAnsiTheme="minorHAnsi" w:cs="Arial"/>
          <w:sz w:val="22"/>
          <w:szCs w:val="22"/>
        </w:rPr>
        <w:t>June 30</w:t>
      </w:r>
      <w:r w:rsidR="00514776">
        <w:rPr>
          <w:rFonts w:asciiTheme="minorHAnsi" w:hAnsiTheme="minorHAnsi" w:cs="Arial"/>
          <w:sz w:val="22"/>
          <w:szCs w:val="22"/>
        </w:rPr>
        <w:t>, 2017</w:t>
      </w:r>
      <w:r w:rsidRPr="0080578A">
        <w:rPr>
          <w:rFonts w:asciiTheme="minorHAnsi" w:hAnsiTheme="minorHAnsi" w:cs="Arial"/>
          <w:sz w:val="22"/>
          <w:szCs w:val="22"/>
        </w:rPr>
        <w:t xml:space="preserve">, at the Investment Committee meeting held on </w:t>
      </w:r>
      <w:r w:rsidR="00514776">
        <w:rPr>
          <w:rFonts w:asciiTheme="minorHAnsi" w:hAnsiTheme="minorHAnsi" w:cs="Arial"/>
          <w:sz w:val="22"/>
          <w:szCs w:val="22"/>
        </w:rPr>
        <w:t>A</w:t>
      </w:r>
      <w:r w:rsidR="00A110DF">
        <w:rPr>
          <w:rFonts w:asciiTheme="minorHAnsi" w:hAnsiTheme="minorHAnsi" w:cs="Arial"/>
          <w:sz w:val="22"/>
          <w:szCs w:val="22"/>
        </w:rPr>
        <w:t>ugust 10th</w:t>
      </w:r>
      <w:r w:rsidR="00DF491C" w:rsidRPr="0080578A">
        <w:rPr>
          <w:rFonts w:asciiTheme="minorHAnsi" w:hAnsiTheme="minorHAnsi" w:cs="Arial"/>
          <w:sz w:val="22"/>
          <w:szCs w:val="22"/>
        </w:rPr>
        <w:t xml:space="preserve"> </w:t>
      </w:r>
      <w:r w:rsidRPr="0080578A">
        <w:rPr>
          <w:rFonts w:asciiTheme="minorHAnsi" w:hAnsiTheme="minorHAnsi" w:cs="Arial"/>
          <w:sz w:val="22"/>
          <w:szCs w:val="22"/>
        </w:rPr>
        <w:t xml:space="preserve">with </w:t>
      </w:r>
      <w:r w:rsidR="00A110DF" w:rsidRPr="00A110DF">
        <w:rPr>
          <w:rFonts w:asciiTheme="minorHAnsi" w:hAnsiTheme="minorHAnsi" w:cs="Arial"/>
          <w:b/>
          <w:sz w:val="22"/>
          <w:szCs w:val="22"/>
        </w:rPr>
        <w:t>Warren Rosenbaum</w:t>
      </w:r>
      <w:r w:rsidR="00A110DF">
        <w:rPr>
          <w:rFonts w:asciiTheme="minorHAnsi" w:hAnsiTheme="minorHAnsi" w:cs="Arial"/>
          <w:sz w:val="22"/>
          <w:szCs w:val="22"/>
        </w:rPr>
        <w:t xml:space="preserve"> on behalf of </w:t>
      </w:r>
      <w:r w:rsidR="00A71920" w:rsidRPr="0080578A">
        <w:rPr>
          <w:rFonts w:asciiTheme="minorHAnsi" w:hAnsiTheme="minorHAnsi" w:cs="Arial"/>
          <w:b/>
          <w:sz w:val="22"/>
          <w:szCs w:val="22"/>
        </w:rPr>
        <w:t>Kenneth Hines</w:t>
      </w:r>
      <w:r w:rsidRPr="0080578A">
        <w:rPr>
          <w:rFonts w:asciiTheme="minorHAnsi" w:hAnsiTheme="minorHAnsi" w:cs="Arial"/>
          <w:sz w:val="22"/>
          <w:szCs w:val="22"/>
        </w:rPr>
        <w:t>, chair</w:t>
      </w:r>
      <w:r w:rsidR="00A41F3F">
        <w:rPr>
          <w:rFonts w:asciiTheme="minorHAnsi" w:hAnsiTheme="minorHAnsi" w:cs="Arial"/>
          <w:sz w:val="22"/>
          <w:szCs w:val="22"/>
        </w:rPr>
        <w:t xml:space="preserve"> and </w:t>
      </w:r>
      <w:r w:rsidR="00A71920" w:rsidRPr="0080578A">
        <w:rPr>
          <w:rFonts w:asciiTheme="minorHAnsi" w:hAnsiTheme="minorHAnsi" w:cs="Arial"/>
          <w:b/>
          <w:sz w:val="22"/>
          <w:szCs w:val="22"/>
        </w:rPr>
        <w:t>Doug Walouke</w:t>
      </w:r>
      <w:r w:rsidR="00D3510A" w:rsidRPr="0080578A">
        <w:rPr>
          <w:rFonts w:asciiTheme="minorHAnsi" w:hAnsiTheme="minorHAnsi" w:cs="Arial"/>
          <w:b/>
          <w:sz w:val="22"/>
          <w:szCs w:val="22"/>
        </w:rPr>
        <w:t>,</w:t>
      </w:r>
      <w:r w:rsidR="00B85FDD" w:rsidRPr="0080578A">
        <w:rPr>
          <w:rFonts w:asciiTheme="minorHAnsi" w:hAnsiTheme="minorHAnsi" w:cs="Arial"/>
          <w:sz w:val="22"/>
          <w:szCs w:val="22"/>
        </w:rPr>
        <w:t xml:space="preserve"> from</w:t>
      </w:r>
      <w:r w:rsidR="007D083A" w:rsidRPr="0080578A">
        <w:rPr>
          <w:rFonts w:asciiTheme="minorHAnsi" w:hAnsiTheme="minorHAnsi" w:cs="Arial"/>
          <w:sz w:val="22"/>
          <w:szCs w:val="22"/>
        </w:rPr>
        <w:t xml:space="preserve"> </w:t>
      </w:r>
      <w:r w:rsidR="009A7AD0" w:rsidRPr="0080578A">
        <w:rPr>
          <w:rFonts w:asciiTheme="minorHAnsi" w:hAnsiTheme="minorHAnsi" w:cs="Arial"/>
          <w:b/>
          <w:sz w:val="22"/>
          <w:szCs w:val="22"/>
        </w:rPr>
        <w:t>Fund Evaluation Group (FEG)</w:t>
      </w:r>
      <w:r w:rsidR="00E07168">
        <w:rPr>
          <w:rFonts w:asciiTheme="minorHAnsi" w:hAnsiTheme="minorHAnsi" w:cs="Arial"/>
          <w:b/>
          <w:sz w:val="22"/>
          <w:szCs w:val="22"/>
        </w:rPr>
        <w:t>.</w:t>
      </w:r>
    </w:p>
    <w:p w14:paraId="6CC1348E" w14:textId="10E2ADD0" w:rsidR="00A110DF" w:rsidRDefault="00A110DF" w:rsidP="00A110DF">
      <w:pPr>
        <w:tabs>
          <w:tab w:val="left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</w:p>
    <w:p w14:paraId="6332C872" w14:textId="4EFE8D70" w:rsidR="001F1236" w:rsidRDefault="001F1236" w:rsidP="00A110DF">
      <w:pPr>
        <w:tabs>
          <w:tab w:val="left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</w:p>
    <w:p w14:paraId="1684D0BD" w14:textId="77777777" w:rsidR="001F1236" w:rsidRPr="006633D3" w:rsidRDefault="001F1236" w:rsidP="00A110DF">
      <w:pPr>
        <w:tabs>
          <w:tab w:val="left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p w14:paraId="64497FEA" w14:textId="4815C356" w:rsidR="00222F41" w:rsidRDefault="00E07168" w:rsidP="00E07168">
      <w:pPr>
        <w:tabs>
          <w:tab w:val="left" w:pos="1080"/>
        </w:tabs>
        <w:ind w:right="-1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</w:t>
      </w:r>
      <w:r w:rsidR="007004C9" w:rsidRPr="00336C11">
        <w:rPr>
          <w:rFonts w:asciiTheme="minorHAnsi" w:hAnsiTheme="minorHAnsi"/>
          <w:i/>
          <w:sz w:val="22"/>
          <w:szCs w:val="22"/>
        </w:rPr>
        <w:t>Scholarship</w:t>
      </w:r>
    </w:p>
    <w:p w14:paraId="4B0A1CBA" w14:textId="3EEB9A25" w:rsidR="00A110DF" w:rsidRPr="00A110DF" w:rsidRDefault="00A110DF" w:rsidP="00A110DF">
      <w:pPr>
        <w:pStyle w:val="ListParagraph"/>
        <w:numPr>
          <w:ilvl w:val="0"/>
          <w:numId w:val="20"/>
        </w:numPr>
        <w:tabs>
          <w:tab w:val="left" w:pos="540"/>
          <w:tab w:val="left" w:pos="1080"/>
        </w:tabs>
        <w:ind w:left="1080" w:right="-1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Transferred $476,593 to college on September 15</w:t>
      </w:r>
      <w:r w:rsidRPr="00A110DF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>, making the eight month total of $1,981,736 to college in support of scholarships and programs.</w:t>
      </w:r>
    </w:p>
    <w:p w14:paraId="5DFCF00C" w14:textId="77777777" w:rsidR="00A110DF" w:rsidRPr="00336C11" w:rsidRDefault="00A110DF" w:rsidP="00E07168">
      <w:pPr>
        <w:tabs>
          <w:tab w:val="left" w:pos="1080"/>
        </w:tabs>
        <w:ind w:right="-18"/>
        <w:rPr>
          <w:rFonts w:asciiTheme="minorHAnsi" w:hAnsiTheme="minorHAnsi"/>
          <w:i/>
          <w:sz w:val="22"/>
          <w:szCs w:val="22"/>
        </w:rPr>
      </w:pPr>
    </w:p>
    <w:p w14:paraId="20564374" w14:textId="0120456E" w:rsidR="006C6CDD" w:rsidRPr="00336C11" w:rsidRDefault="007D083A" w:rsidP="00493B75">
      <w:pPr>
        <w:numPr>
          <w:ilvl w:val="0"/>
          <w:numId w:val="3"/>
        </w:numPr>
        <w:tabs>
          <w:tab w:val="left" w:pos="72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336C11">
        <w:rPr>
          <w:rFonts w:asciiTheme="minorHAnsi" w:hAnsiTheme="minorHAnsi" w:cs="Arial"/>
          <w:sz w:val="22"/>
          <w:szCs w:val="22"/>
        </w:rPr>
        <w:t>Made offers to applicants in Scholarships Online for the following:</w:t>
      </w:r>
    </w:p>
    <w:p w14:paraId="4974B5CE" w14:textId="3C99EE30" w:rsidR="001A502E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Lewis Tree Service Scholarship</w:t>
      </w:r>
    </w:p>
    <w:p w14:paraId="78538A6F" w14:textId="3469F168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The Martha Maher-Garcia Memorial Scholarship</w:t>
      </w:r>
    </w:p>
    <w:p w14:paraId="5F5EFC9E" w14:textId="63A2633C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Gold Star Gala Scholarship</w:t>
      </w:r>
    </w:p>
    <w:p w14:paraId="67C5E663" w14:textId="7714B8E6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The Gene Haas Scholarship</w:t>
      </w:r>
    </w:p>
    <w:p w14:paraId="71065839" w14:textId="1FABC390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Gilbert J. Hatch Endowed Scholarship Fund</w:t>
      </w:r>
    </w:p>
    <w:p w14:paraId="1B7A27C8" w14:textId="3ECDCA27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The Fannie and Sam Constantino First Generation Endowed Scholarship Program</w:t>
      </w:r>
    </w:p>
    <w:p w14:paraId="77D1011F" w14:textId="66916694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Krupnicki Family Scholarship for Excellence in Welding</w:t>
      </w:r>
    </w:p>
    <w:p w14:paraId="73192C01" w14:textId="48FD5935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Genesee Brewers' Scholarship Fund</w:t>
      </w:r>
    </w:p>
    <w:p w14:paraId="3A541E25" w14:textId="1BB28817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Bridgestone/Firestone Corporation Scholarship</w:t>
      </w:r>
    </w:p>
    <w:p w14:paraId="2B1B9E9E" w14:textId="6A6D7293" w:rsid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Mary P. and John H. Koch Endowed Scholarship Fund</w:t>
      </w:r>
    </w:p>
    <w:p w14:paraId="03D16505" w14:textId="37741E4D" w:rsidR="004B0294" w:rsidRPr="004B0294" w:rsidRDefault="004B0294" w:rsidP="004B0294">
      <w:pPr>
        <w:numPr>
          <w:ilvl w:val="1"/>
          <w:numId w:val="3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John N. Warren Memorial Scholarship Fund</w:t>
      </w:r>
    </w:p>
    <w:p w14:paraId="7EAB44DA" w14:textId="1A851D65" w:rsidR="00AA2BE8" w:rsidRPr="00336C11" w:rsidRDefault="007D083A" w:rsidP="001C67F8">
      <w:pPr>
        <w:numPr>
          <w:ilvl w:val="0"/>
          <w:numId w:val="7"/>
        </w:numPr>
        <w:tabs>
          <w:tab w:val="left" w:pos="72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336C11">
        <w:rPr>
          <w:rFonts w:asciiTheme="minorHAnsi" w:hAnsiTheme="minorHAnsi" w:cs="Arial"/>
          <w:sz w:val="22"/>
          <w:szCs w:val="22"/>
        </w:rPr>
        <w:t>New Scholarships/Programs</w:t>
      </w:r>
    </w:p>
    <w:p w14:paraId="450E2F2C" w14:textId="4B87DACD" w:rsidR="00272723" w:rsidRPr="00336C11" w:rsidRDefault="00F53E5B" w:rsidP="00336C11">
      <w:pPr>
        <w:numPr>
          <w:ilvl w:val="1"/>
          <w:numId w:val="7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Margaret Wall Memorial Scholarship</w:t>
      </w:r>
    </w:p>
    <w:p w14:paraId="5F53E149" w14:textId="59A15301" w:rsidR="00272723" w:rsidRDefault="00F53E5B" w:rsidP="00272723">
      <w:pPr>
        <w:numPr>
          <w:ilvl w:val="1"/>
          <w:numId w:val="7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Alicia Beckwith Endowed Scholarship Fund</w:t>
      </w:r>
    </w:p>
    <w:p w14:paraId="0403E773" w14:textId="2D647355" w:rsidR="004B0294" w:rsidRDefault="004B0294" w:rsidP="004B0294">
      <w:pPr>
        <w:numPr>
          <w:ilvl w:val="1"/>
          <w:numId w:val="7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 w:rsidRPr="004B0294">
        <w:rPr>
          <w:rFonts w:asciiTheme="minorHAnsi" w:hAnsiTheme="minorHAnsi" w:cs="Arial"/>
          <w:sz w:val="22"/>
          <w:szCs w:val="22"/>
        </w:rPr>
        <w:t>Ready.Set.LAUNCH Your Business!</w:t>
      </w:r>
    </w:p>
    <w:p w14:paraId="1D22FBFE" w14:textId="1FB36B76" w:rsidR="00F53E5B" w:rsidRDefault="00F53E5B" w:rsidP="00272723">
      <w:pPr>
        <w:numPr>
          <w:ilvl w:val="1"/>
          <w:numId w:val="7"/>
        </w:num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Starfish</w:t>
      </w:r>
      <w:r w:rsidR="004B0294">
        <w:rPr>
          <w:rFonts w:asciiTheme="minorHAnsi" w:hAnsiTheme="minorHAnsi" w:cs="Arial"/>
          <w:sz w:val="22"/>
          <w:szCs w:val="22"/>
        </w:rPr>
        <w:t xml:space="preserve"> Scholarship Fund</w:t>
      </w:r>
    </w:p>
    <w:p w14:paraId="1B31E3E6" w14:textId="77777777" w:rsidR="00F53E5B" w:rsidRPr="00336C11" w:rsidRDefault="00F53E5B" w:rsidP="00F53E5B">
      <w:pPr>
        <w:tabs>
          <w:tab w:val="left" w:pos="720"/>
        </w:tabs>
        <w:ind w:right="-18"/>
        <w:rPr>
          <w:rFonts w:asciiTheme="minorHAnsi" w:hAnsiTheme="minorHAnsi" w:cs="Arial"/>
          <w:sz w:val="22"/>
          <w:szCs w:val="22"/>
        </w:rPr>
      </w:pPr>
    </w:p>
    <w:p w14:paraId="3CD7E3CC" w14:textId="77777777" w:rsidR="008475B2" w:rsidRPr="0080578A" w:rsidRDefault="008475B2" w:rsidP="008475B2">
      <w:pPr>
        <w:keepNext/>
        <w:tabs>
          <w:tab w:val="left" w:pos="360"/>
          <w:tab w:val="left" w:pos="720"/>
          <w:tab w:val="left" w:pos="1080"/>
          <w:tab w:val="left" w:pos="1440"/>
        </w:tabs>
        <w:ind w:right="-18"/>
        <w:outlineLvl w:val="3"/>
        <w:rPr>
          <w:rFonts w:asciiTheme="minorHAnsi" w:hAnsiTheme="minorHAnsi" w:cs="Arial"/>
          <w:b/>
          <w:bCs/>
          <w:caps/>
          <w:sz w:val="22"/>
          <w:szCs w:val="22"/>
        </w:rPr>
      </w:pPr>
      <w:r w:rsidRPr="0966FBF3">
        <w:rPr>
          <w:rFonts w:asciiTheme="minorHAnsi" w:hAnsiTheme="minorHAnsi" w:cs="Arial"/>
          <w:b/>
          <w:bCs/>
          <w:caps/>
          <w:sz w:val="22"/>
          <w:szCs w:val="22"/>
        </w:rPr>
        <w:t>Donor Engagement Department</w:t>
      </w:r>
    </w:p>
    <w:p w14:paraId="414AD6CF" w14:textId="77777777" w:rsidR="008475B2" w:rsidRPr="0080578A" w:rsidRDefault="008475B2" w:rsidP="008475B2">
      <w:pPr>
        <w:rPr>
          <w:rFonts w:asciiTheme="minorHAnsi" w:hAnsiTheme="minorHAnsi"/>
          <w:sz w:val="22"/>
          <w:szCs w:val="22"/>
        </w:rPr>
      </w:pPr>
    </w:p>
    <w:p w14:paraId="6F1FAAE6" w14:textId="77777777" w:rsidR="008475B2" w:rsidRPr="0080578A" w:rsidRDefault="008475B2" w:rsidP="008475B2">
      <w:pPr>
        <w:ind w:right="-18"/>
        <w:rPr>
          <w:rFonts w:asciiTheme="minorHAnsi" w:hAnsiTheme="minorHAnsi" w:cs="Arial"/>
          <w:i/>
          <w:iCs/>
          <w:sz w:val="22"/>
          <w:szCs w:val="22"/>
        </w:rPr>
      </w:pPr>
      <w:r w:rsidRPr="0966FBF3">
        <w:rPr>
          <w:rFonts w:asciiTheme="minorHAnsi" w:hAnsiTheme="minorHAnsi"/>
          <w:i/>
          <w:iCs/>
          <w:sz w:val="22"/>
          <w:szCs w:val="22"/>
        </w:rPr>
        <w:t xml:space="preserve">      </w:t>
      </w:r>
      <w:r w:rsidRPr="0966FBF3">
        <w:rPr>
          <w:rFonts w:asciiTheme="minorHAnsi" w:hAnsiTheme="minorHAnsi" w:cs="Arial"/>
          <w:i/>
          <w:iCs/>
          <w:sz w:val="22"/>
          <w:szCs w:val="22"/>
        </w:rPr>
        <w:t>Public Relations and Communications</w:t>
      </w:r>
    </w:p>
    <w:p w14:paraId="2CEC2262" w14:textId="77777777" w:rsidR="008475B2" w:rsidRPr="00C17417" w:rsidRDefault="008475B2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 w:rsidRPr="00C17417">
        <w:rPr>
          <w:rFonts w:asciiTheme="minorHAnsi" w:hAnsiTheme="minorHAnsi" w:cs="Arial"/>
          <w:sz w:val="22"/>
          <w:szCs w:val="22"/>
        </w:rPr>
        <w:t xml:space="preserve">In partnership with </w:t>
      </w:r>
      <w:r w:rsidRPr="00C17417">
        <w:rPr>
          <w:rFonts w:asciiTheme="minorHAnsi" w:hAnsiTheme="minorHAnsi" w:cs="Arial"/>
          <w:b/>
          <w:bCs/>
          <w:sz w:val="22"/>
          <w:szCs w:val="22"/>
        </w:rPr>
        <w:t>Dixon Schwabl</w:t>
      </w:r>
      <w:r w:rsidRPr="00C17417">
        <w:rPr>
          <w:rFonts w:asciiTheme="minorHAnsi" w:hAnsiTheme="minorHAnsi" w:cs="Arial"/>
          <w:sz w:val="22"/>
          <w:szCs w:val="22"/>
        </w:rPr>
        <w:t>, the MCC Foundation received an Honorable Mention for the 2016 Gold Star Gala creative materials at the Pinnacle Awards.</w:t>
      </w:r>
    </w:p>
    <w:p w14:paraId="79EFC192" w14:textId="77777777" w:rsidR="008475B2" w:rsidRPr="00C17417" w:rsidRDefault="008475B2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 w:rsidRPr="00C17417">
        <w:rPr>
          <w:rFonts w:asciiTheme="minorHAnsi" w:hAnsiTheme="minorHAnsi" w:cs="Arial"/>
          <w:b/>
          <w:bCs/>
          <w:sz w:val="22"/>
          <w:szCs w:val="22"/>
        </w:rPr>
        <w:t xml:space="preserve">Dixon Schwabl </w:t>
      </w:r>
      <w:r w:rsidRPr="00C17417">
        <w:rPr>
          <w:rFonts w:asciiTheme="minorHAnsi" w:hAnsiTheme="minorHAnsi" w:cs="Arial"/>
          <w:sz w:val="22"/>
          <w:szCs w:val="22"/>
        </w:rPr>
        <w:t>accepted a National ADDY Award for the 2016 Gold Star Gala creative materials.</w:t>
      </w:r>
    </w:p>
    <w:p w14:paraId="7DE1F22D" w14:textId="5B19A2C4" w:rsidR="008475B2" w:rsidRPr="00C17417" w:rsidRDefault="003C3CD1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Produced three</w:t>
      </w:r>
      <w:r w:rsidR="008475B2" w:rsidRPr="00C17417">
        <w:rPr>
          <w:rFonts w:asciiTheme="minorHAnsi" w:hAnsiTheme="minorHAnsi" w:cs="Arial"/>
          <w:sz w:val="22"/>
          <w:szCs w:val="22"/>
        </w:rPr>
        <w:t xml:space="preserve"> monthly e-newsletters.</w:t>
      </w:r>
    </w:p>
    <w:p w14:paraId="6014972A" w14:textId="1CBACB85" w:rsidR="008475B2" w:rsidRDefault="000104D2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Produced</w:t>
      </w:r>
      <w:r w:rsidR="008475B2" w:rsidRPr="00C17417">
        <w:rPr>
          <w:rFonts w:asciiTheme="minorHAnsi" w:hAnsiTheme="minorHAnsi" w:cs="Arial"/>
          <w:sz w:val="22"/>
          <w:szCs w:val="22"/>
        </w:rPr>
        <w:t xml:space="preserve"> the Summer 2017 issue of </w:t>
      </w:r>
      <w:r w:rsidR="008475B2" w:rsidRPr="00C17417">
        <w:rPr>
          <w:rFonts w:asciiTheme="minorHAnsi" w:hAnsiTheme="minorHAnsi" w:cs="Arial"/>
          <w:i/>
          <w:iCs/>
          <w:sz w:val="22"/>
          <w:szCs w:val="22"/>
        </w:rPr>
        <w:t>Foundations</w:t>
      </w:r>
      <w:r w:rsidR="008475B2" w:rsidRPr="00C17417">
        <w:rPr>
          <w:rFonts w:asciiTheme="minorHAnsi" w:hAnsiTheme="minorHAnsi" w:cs="Arial"/>
          <w:sz w:val="22"/>
          <w:szCs w:val="22"/>
        </w:rPr>
        <w:t>.</w:t>
      </w:r>
    </w:p>
    <w:p w14:paraId="451E686F" w14:textId="44D45CEB" w:rsidR="000104D2" w:rsidRDefault="000104D2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Developed</w:t>
      </w:r>
      <w:r w:rsidR="002C4D03">
        <w:rPr>
          <w:rFonts w:asciiTheme="minorHAnsi" w:hAnsiTheme="minorHAnsi" w:cs="Arial"/>
          <w:sz w:val="22"/>
          <w:szCs w:val="22"/>
        </w:rPr>
        <w:t xml:space="preserve"> the</w:t>
      </w:r>
      <w:r>
        <w:rPr>
          <w:rFonts w:asciiTheme="minorHAnsi" w:hAnsiTheme="minorHAnsi" w:cs="Arial"/>
          <w:sz w:val="22"/>
          <w:szCs w:val="22"/>
        </w:rPr>
        <w:t xml:space="preserve"> 2016-2017 Impact Report.</w:t>
      </w:r>
    </w:p>
    <w:p w14:paraId="0817EE07" w14:textId="64BBC0E4" w:rsidR="000104D2" w:rsidRPr="00C17417" w:rsidRDefault="000104D2" w:rsidP="008475B2">
      <w:pPr>
        <w:numPr>
          <w:ilvl w:val="0"/>
          <w:numId w:val="4"/>
        </w:numPr>
        <w:ind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Finalized </w:t>
      </w:r>
      <w:r w:rsidR="003C3CD1">
        <w:rPr>
          <w:rFonts w:asciiTheme="minorHAnsi" w:hAnsiTheme="minorHAnsi" w:cs="Arial"/>
          <w:sz w:val="22"/>
          <w:szCs w:val="22"/>
        </w:rPr>
        <w:t xml:space="preserve">E. Kent </w:t>
      </w:r>
      <w:r>
        <w:rPr>
          <w:rFonts w:asciiTheme="minorHAnsi" w:hAnsiTheme="minorHAnsi" w:cs="Arial"/>
          <w:sz w:val="22"/>
          <w:szCs w:val="22"/>
        </w:rPr>
        <w:t>Damon Legacy Hall display at the Downtown Campus.</w:t>
      </w:r>
    </w:p>
    <w:p w14:paraId="10F818FA" w14:textId="77777777" w:rsidR="008475B2" w:rsidRPr="00523C99" w:rsidRDefault="008475B2" w:rsidP="008475B2">
      <w:pPr>
        <w:tabs>
          <w:tab w:val="left" w:pos="180"/>
        </w:tabs>
        <w:spacing w:line="276" w:lineRule="auto"/>
        <w:ind w:right="-18"/>
        <w:rPr>
          <w:rFonts w:ascii="Calibri" w:eastAsiaTheme="minorHAnsi" w:hAnsi="Calibri" w:cs="Knockout"/>
          <w:color w:val="000000"/>
          <w:sz w:val="22"/>
          <w:szCs w:val="22"/>
        </w:rPr>
      </w:pPr>
    </w:p>
    <w:p w14:paraId="18E2E5D2" w14:textId="77777777" w:rsidR="008475B2" w:rsidRPr="006D1A2B" w:rsidRDefault="008475B2" w:rsidP="008475B2">
      <w:pPr>
        <w:ind w:right="-18"/>
        <w:rPr>
          <w:rFonts w:asciiTheme="minorHAnsi" w:hAnsiTheme="minorHAnsi" w:cs="Arial"/>
          <w:i/>
          <w:iCs/>
          <w:sz w:val="22"/>
          <w:szCs w:val="22"/>
        </w:rPr>
      </w:pPr>
      <w:r w:rsidRPr="0966FBF3">
        <w:rPr>
          <w:rFonts w:asciiTheme="minorHAnsi" w:hAnsiTheme="minorHAnsi"/>
          <w:i/>
          <w:iCs/>
          <w:sz w:val="22"/>
          <w:szCs w:val="22"/>
        </w:rPr>
        <w:t xml:space="preserve">      </w:t>
      </w:r>
      <w:r>
        <w:rPr>
          <w:rFonts w:asciiTheme="minorHAnsi" w:hAnsiTheme="minorHAnsi" w:cs="Arial"/>
          <w:i/>
          <w:iCs/>
          <w:sz w:val="22"/>
          <w:szCs w:val="22"/>
        </w:rPr>
        <w:t>28</w:t>
      </w:r>
      <w:r w:rsidRPr="009B5866">
        <w:rPr>
          <w:rFonts w:asciiTheme="minorHAnsi" w:hAnsiTheme="minorHAnsi" w:cs="Arial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Annual Salute to Excellence</w:t>
      </w:r>
    </w:p>
    <w:p w14:paraId="53976934" w14:textId="77777777" w:rsidR="008475B2" w:rsidRPr="00C17417" w:rsidRDefault="008475B2" w:rsidP="008475B2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9B5866">
        <w:rPr>
          <w:rFonts w:asciiTheme="minorHAnsi" w:hAnsiTheme="minorHAnsi" w:cs="Arial"/>
          <w:b/>
          <w:sz w:val="22"/>
          <w:szCs w:val="22"/>
        </w:rPr>
        <w:t>Sergio Esteban</w:t>
      </w:r>
      <w:r>
        <w:rPr>
          <w:rFonts w:asciiTheme="minorHAnsi" w:hAnsiTheme="minorHAnsi" w:cs="Arial"/>
          <w:sz w:val="22"/>
          <w:szCs w:val="22"/>
        </w:rPr>
        <w:t xml:space="preserve"> of LaBella Associates will serve as Committee Chair and </w:t>
      </w:r>
      <w:r w:rsidRPr="00C17417">
        <w:rPr>
          <w:rFonts w:asciiTheme="minorHAnsi" w:hAnsiTheme="minorHAnsi" w:cs="Arial"/>
          <w:b/>
          <w:sz w:val="22"/>
          <w:szCs w:val="22"/>
        </w:rPr>
        <w:t>Michael S. Weed</w:t>
      </w:r>
      <w:r w:rsidRPr="00C17417">
        <w:rPr>
          <w:rFonts w:asciiTheme="minorHAnsi" w:hAnsiTheme="minorHAnsi" w:cs="Arial"/>
          <w:sz w:val="22"/>
          <w:szCs w:val="22"/>
        </w:rPr>
        <w:t xml:space="preserve"> of Graywood Companies will serve as the Honorary Chair.</w:t>
      </w:r>
    </w:p>
    <w:p w14:paraId="72ABC767" w14:textId="77777777" w:rsidR="008475B2" w:rsidRPr="00C17417" w:rsidRDefault="008475B2" w:rsidP="008475B2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left="1080" w:right="-18"/>
        <w:rPr>
          <w:rFonts w:asciiTheme="minorHAnsi" w:hAnsiTheme="minorHAnsi" w:cs="Arial"/>
          <w:sz w:val="22"/>
          <w:szCs w:val="22"/>
        </w:rPr>
      </w:pPr>
      <w:r w:rsidRPr="009B5866">
        <w:rPr>
          <w:rFonts w:asciiTheme="minorHAnsi" w:hAnsiTheme="minorHAnsi" w:cs="Arial"/>
          <w:b/>
          <w:sz w:val="22"/>
          <w:szCs w:val="22"/>
        </w:rPr>
        <w:t>Sandy Parker and Dutch Summer</w:t>
      </w:r>
      <w:r>
        <w:rPr>
          <w:rFonts w:asciiTheme="minorHAnsi" w:hAnsiTheme="minorHAnsi" w:cs="Arial"/>
          <w:sz w:val="22"/>
          <w:szCs w:val="22"/>
        </w:rPr>
        <w:t xml:space="preserve"> will receive the Salute to Excellence and a</w:t>
      </w:r>
      <w:r w:rsidRPr="00C17417">
        <w:rPr>
          <w:rFonts w:asciiTheme="minorHAnsi" w:hAnsiTheme="minorHAnsi" w:cs="Arial"/>
          <w:sz w:val="22"/>
          <w:szCs w:val="22"/>
        </w:rPr>
        <w:t xml:space="preserve"> special Salute to Volunteerism will be presented to the </w:t>
      </w:r>
      <w:r w:rsidRPr="00C17417">
        <w:rPr>
          <w:rFonts w:asciiTheme="minorHAnsi" w:hAnsiTheme="minorHAnsi" w:cs="Arial"/>
          <w:b/>
          <w:sz w:val="22"/>
          <w:szCs w:val="22"/>
        </w:rPr>
        <w:t>Past Chairs of the MCC Foundation Board of Directors.</w:t>
      </w:r>
      <w:r w:rsidRPr="00C17417">
        <w:rPr>
          <w:rFonts w:asciiTheme="minorHAnsi" w:hAnsiTheme="minorHAnsi" w:cs="Arial"/>
          <w:sz w:val="22"/>
          <w:szCs w:val="22"/>
        </w:rPr>
        <w:t xml:space="preserve"> </w:t>
      </w:r>
    </w:p>
    <w:p w14:paraId="430DC09D" w14:textId="77777777" w:rsidR="008475B2" w:rsidRPr="009B5866" w:rsidRDefault="008475B2" w:rsidP="008475B2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right="-18" w:hanging="540"/>
        <w:rPr>
          <w:rFonts w:asciiTheme="minorHAnsi" w:hAnsiTheme="minorHAnsi" w:cs="Arial"/>
          <w:sz w:val="22"/>
          <w:szCs w:val="22"/>
        </w:rPr>
      </w:pPr>
      <w:r w:rsidRPr="009B5866">
        <w:rPr>
          <w:rFonts w:asciiTheme="minorHAnsi" w:hAnsiTheme="minorHAnsi" w:cs="Arial"/>
          <w:bCs/>
          <w:sz w:val="22"/>
          <w:szCs w:val="22"/>
        </w:rPr>
        <w:t>Celebration will take place on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Thursday, November 16, 2017 </w:t>
      </w:r>
      <w:r w:rsidRPr="009B5866">
        <w:rPr>
          <w:rFonts w:asciiTheme="minorHAnsi" w:hAnsiTheme="minorHAnsi" w:cs="Arial"/>
          <w:bCs/>
          <w:sz w:val="22"/>
          <w:szCs w:val="22"/>
        </w:rPr>
        <w:t>at the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Kodak Center.</w:t>
      </w:r>
    </w:p>
    <w:p w14:paraId="01A32D2B" w14:textId="77777777" w:rsidR="008475B2" w:rsidRPr="009B5866" w:rsidRDefault="008475B2" w:rsidP="008475B2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right="-18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Produced and mailed save-the-date cards. </w:t>
      </w:r>
    </w:p>
    <w:p w14:paraId="6C086DD6" w14:textId="77777777" w:rsidR="008475B2" w:rsidRPr="00E10027" w:rsidRDefault="008475B2" w:rsidP="008475B2">
      <w:pPr>
        <w:numPr>
          <w:ilvl w:val="0"/>
          <w:numId w:val="7"/>
        </w:numPr>
        <w:tabs>
          <w:tab w:val="left" w:pos="1080"/>
          <w:tab w:val="center" w:pos="4320"/>
          <w:tab w:val="right" w:pos="8640"/>
        </w:tabs>
        <w:ind w:right="-18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Received underwriting commitments from:</w:t>
      </w:r>
    </w:p>
    <w:p w14:paraId="1A6A92D2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$15,000    Avangrid Foundation, Inc. </w:t>
      </w:r>
    </w:p>
    <w:p w14:paraId="058F4CD9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$10</w:t>
      </w:r>
      <w:r w:rsidRPr="0966FBF3">
        <w:rPr>
          <w:rFonts w:asciiTheme="minorHAnsi" w:hAnsiTheme="minorHAnsi" w:cs="Arial"/>
          <w:sz w:val="22"/>
          <w:szCs w:val="22"/>
        </w:rPr>
        <w:t>,000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Corning Incorporated Foundation</w:t>
      </w:r>
    </w:p>
    <w:p w14:paraId="6583CA0A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$10</w:t>
      </w:r>
      <w:r w:rsidRPr="0966FBF3">
        <w:rPr>
          <w:rFonts w:asciiTheme="minorHAnsi" w:hAnsiTheme="minorHAnsi" w:cs="Arial"/>
          <w:sz w:val="22"/>
          <w:szCs w:val="22"/>
        </w:rPr>
        <w:t>,000</w:t>
      </w:r>
      <w:r w:rsidRPr="0080578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Dixon Schwabl (includes gift in kind)</w:t>
      </w:r>
    </w:p>
    <w:p w14:paraId="0BEADE18" w14:textId="77777777" w:rsidR="008475B2" w:rsidRPr="009B5866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$10,000</w:t>
      </w:r>
      <w:r>
        <w:rPr>
          <w:rFonts w:asciiTheme="minorHAnsi" w:hAnsiTheme="minorHAnsi" w:cs="Arial"/>
          <w:sz w:val="22"/>
          <w:szCs w:val="22"/>
        </w:rPr>
        <w:tab/>
      </w:r>
      <w:r w:rsidRPr="009B5866">
        <w:rPr>
          <w:rFonts w:asciiTheme="minorHAnsi" w:hAnsiTheme="minorHAnsi" w:cs="Arial"/>
          <w:b/>
          <w:sz w:val="22"/>
          <w:szCs w:val="22"/>
        </w:rPr>
        <w:t>The Summers Foundation, Inc.</w:t>
      </w:r>
    </w:p>
    <w:p w14:paraId="4C56E6E1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$5,000</w:t>
      </w:r>
      <w:r>
        <w:rPr>
          <w:rFonts w:asciiTheme="minorHAnsi" w:hAnsiTheme="minorHAnsi" w:cs="Arial"/>
          <w:sz w:val="22"/>
          <w:szCs w:val="22"/>
        </w:rPr>
        <w:tab/>
        <w:t>Cannon Industries</w:t>
      </w:r>
    </w:p>
    <w:p w14:paraId="3CE42D5D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$5,000</w:t>
      </w:r>
      <w:r>
        <w:rPr>
          <w:rFonts w:asciiTheme="minorHAnsi" w:hAnsiTheme="minorHAnsi" w:cs="Arial"/>
          <w:sz w:val="22"/>
          <w:szCs w:val="22"/>
        </w:rPr>
        <w:tab/>
        <w:t>CMI Communications</w:t>
      </w:r>
    </w:p>
    <w:p w14:paraId="18AD2AA5" w14:textId="77777777" w:rsidR="008475B2" w:rsidRPr="009B5866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$5,000</w:t>
      </w:r>
      <w:r>
        <w:rPr>
          <w:rFonts w:asciiTheme="minorHAnsi" w:hAnsiTheme="minorHAnsi" w:cs="Arial"/>
          <w:sz w:val="22"/>
          <w:szCs w:val="22"/>
        </w:rPr>
        <w:tab/>
        <w:t>DiMarco Group</w:t>
      </w:r>
    </w:p>
    <w:p w14:paraId="4649B7F5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lastRenderedPageBreak/>
        <w:t xml:space="preserve">  $</w:t>
      </w:r>
      <w:r>
        <w:rPr>
          <w:rFonts w:asciiTheme="minorHAnsi" w:hAnsiTheme="minorHAnsi" w:cs="Arial"/>
          <w:sz w:val="22"/>
          <w:szCs w:val="22"/>
        </w:rPr>
        <w:t>5</w:t>
      </w:r>
      <w:r w:rsidRPr="0966FBF3">
        <w:rPr>
          <w:rFonts w:asciiTheme="minorHAnsi" w:hAnsiTheme="minorHAnsi" w:cs="Arial"/>
          <w:sz w:val="22"/>
          <w:szCs w:val="22"/>
        </w:rPr>
        <w:t>,000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Konar Properties</w:t>
      </w:r>
      <w:r w:rsidRPr="0080578A">
        <w:rPr>
          <w:rFonts w:asciiTheme="minorHAnsi" w:hAnsiTheme="minorHAnsi" w:cs="Arial"/>
          <w:sz w:val="22"/>
          <w:szCs w:val="22"/>
        </w:rPr>
        <w:tab/>
      </w:r>
    </w:p>
    <w:p w14:paraId="15231ECD" w14:textId="57EDFA1F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$</w:t>
      </w:r>
      <w:r>
        <w:rPr>
          <w:rFonts w:asciiTheme="minorHAnsi" w:hAnsiTheme="minorHAnsi" w:cs="Arial"/>
          <w:sz w:val="22"/>
          <w:szCs w:val="22"/>
        </w:rPr>
        <w:t>5</w:t>
      </w:r>
      <w:r w:rsidRPr="0966FBF3">
        <w:rPr>
          <w:rFonts w:asciiTheme="minorHAnsi" w:hAnsiTheme="minorHAnsi" w:cs="Arial"/>
          <w:sz w:val="22"/>
          <w:szCs w:val="22"/>
        </w:rPr>
        <w:t>,000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Woods Oviatt Gilman LLP</w:t>
      </w:r>
    </w:p>
    <w:p w14:paraId="5FA1573E" w14:textId="327FB21D" w:rsidR="003C3CD1" w:rsidRDefault="003C3CD1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$2,500</w:t>
      </w:r>
      <w:r>
        <w:rPr>
          <w:rFonts w:asciiTheme="minorHAnsi" w:hAnsiTheme="minorHAnsi" w:cs="Arial"/>
          <w:sz w:val="22"/>
          <w:szCs w:val="22"/>
        </w:rPr>
        <w:tab/>
        <w:t>Dixon Schwabl</w:t>
      </w:r>
    </w:p>
    <w:p w14:paraId="7F616E6B" w14:textId="77777777" w:rsidR="008475B2" w:rsidRPr="009B5866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$2,500</w:t>
      </w:r>
      <w:r w:rsidRPr="0080578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Excellus BlueCross BlueShield</w:t>
      </w:r>
    </w:p>
    <w:p w14:paraId="57D5F7CE" w14:textId="77777777" w:rsidR="008475B2" w:rsidRPr="0080578A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$2,500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LaBella Associates, D.P.C</w:t>
      </w:r>
    </w:p>
    <w:p w14:paraId="46907A45" w14:textId="77777777" w:rsidR="008475B2" w:rsidRPr="0080578A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$</w:t>
      </w:r>
      <w:r>
        <w:rPr>
          <w:rFonts w:asciiTheme="minorHAnsi" w:hAnsiTheme="minorHAnsi" w:cs="Arial"/>
          <w:sz w:val="22"/>
          <w:szCs w:val="22"/>
        </w:rPr>
        <w:t>2,500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M/E Engineering, P.C</w:t>
      </w:r>
    </w:p>
    <w:p w14:paraId="2FAF7A24" w14:textId="77777777" w:rsidR="008475B2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$</w:t>
      </w:r>
      <w:r>
        <w:rPr>
          <w:rFonts w:asciiTheme="minorHAnsi" w:hAnsiTheme="minorHAnsi" w:cs="Arial"/>
          <w:sz w:val="22"/>
          <w:szCs w:val="22"/>
        </w:rPr>
        <w:t>1</w:t>
      </w:r>
      <w:r w:rsidRPr="0966FBF3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>2</w:t>
      </w:r>
      <w:r w:rsidRPr="0966FBF3">
        <w:rPr>
          <w:rFonts w:asciiTheme="minorHAnsi" w:hAnsiTheme="minorHAnsi" w:cs="Arial"/>
          <w:sz w:val="22"/>
          <w:szCs w:val="22"/>
        </w:rPr>
        <w:t>00</w:t>
      </w:r>
      <w:r w:rsidRPr="0080578A">
        <w:rPr>
          <w:rFonts w:asciiTheme="minorHAnsi" w:hAnsiTheme="minorHAnsi" w:cs="Arial"/>
          <w:sz w:val="22"/>
          <w:szCs w:val="22"/>
        </w:rPr>
        <w:tab/>
      </w:r>
      <w:r w:rsidRPr="0966FBF3">
        <w:rPr>
          <w:rFonts w:asciiTheme="minorHAnsi" w:hAnsiTheme="minorHAnsi" w:cs="Arial"/>
          <w:sz w:val="22"/>
          <w:szCs w:val="22"/>
        </w:rPr>
        <w:t>Davie Kaplan, CPA, P.C.</w:t>
      </w:r>
    </w:p>
    <w:p w14:paraId="79ED7F15" w14:textId="77777777" w:rsidR="008475B2" w:rsidRPr="009B5866" w:rsidRDefault="008475B2" w:rsidP="008475B2">
      <w:pPr>
        <w:numPr>
          <w:ilvl w:val="1"/>
          <w:numId w:val="4"/>
        </w:numPr>
        <w:tabs>
          <w:tab w:val="left" w:pos="2160"/>
          <w:tab w:val="left" w:pos="3060"/>
        </w:tabs>
        <w:ind w:left="3060" w:right="-18" w:hanging="1350"/>
        <w:rPr>
          <w:rFonts w:asciiTheme="minorHAnsi" w:hAnsiTheme="minorHAnsi" w:cs="Arial"/>
          <w:sz w:val="22"/>
          <w:szCs w:val="22"/>
        </w:rPr>
      </w:pPr>
      <w:r w:rsidRPr="0966FBF3">
        <w:rPr>
          <w:rFonts w:asciiTheme="minorHAnsi" w:hAnsiTheme="minorHAnsi" w:cs="Arial"/>
          <w:sz w:val="22"/>
          <w:szCs w:val="22"/>
        </w:rPr>
        <w:t xml:space="preserve">  $</w:t>
      </w:r>
      <w:r>
        <w:rPr>
          <w:rFonts w:asciiTheme="minorHAnsi" w:hAnsiTheme="minorHAnsi" w:cs="Arial"/>
          <w:sz w:val="22"/>
          <w:szCs w:val="22"/>
        </w:rPr>
        <w:t>1</w:t>
      </w:r>
      <w:r w:rsidRPr="0966FBF3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>2</w:t>
      </w:r>
      <w:r w:rsidRPr="0966FBF3">
        <w:rPr>
          <w:rFonts w:asciiTheme="minorHAnsi" w:hAnsiTheme="minorHAnsi" w:cs="Arial"/>
          <w:sz w:val="22"/>
          <w:szCs w:val="22"/>
        </w:rPr>
        <w:t>00</w:t>
      </w:r>
      <w:r w:rsidRPr="0080578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Greater Rochester Chamber of Commerce</w:t>
      </w:r>
    </w:p>
    <w:p w14:paraId="273137D3" w14:textId="77777777" w:rsidR="008475B2" w:rsidRDefault="008475B2" w:rsidP="008475B2">
      <w:pPr>
        <w:ind w:right="-18"/>
        <w:rPr>
          <w:rFonts w:asciiTheme="minorHAnsi" w:hAnsiTheme="minorHAnsi" w:cs="Arial"/>
          <w:i/>
          <w:iCs/>
          <w:sz w:val="22"/>
          <w:szCs w:val="22"/>
        </w:rPr>
      </w:pPr>
    </w:p>
    <w:p w14:paraId="26376269" w14:textId="77777777" w:rsidR="008475B2" w:rsidRPr="00C17417" w:rsidRDefault="008475B2" w:rsidP="008475B2">
      <w:pPr>
        <w:ind w:right="-18" w:firstLine="630"/>
        <w:rPr>
          <w:rFonts w:asciiTheme="minorHAnsi" w:hAnsiTheme="minorHAnsi" w:cs="Arial"/>
          <w:i/>
          <w:iCs/>
          <w:sz w:val="22"/>
          <w:szCs w:val="22"/>
        </w:rPr>
      </w:pPr>
      <w:r w:rsidRPr="00C17417">
        <w:rPr>
          <w:rFonts w:asciiTheme="minorHAnsi" w:hAnsiTheme="minorHAnsi" w:cs="Arial"/>
          <w:i/>
          <w:iCs/>
          <w:sz w:val="22"/>
          <w:szCs w:val="22"/>
        </w:rPr>
        <w:t>(</w:t>
      </w:r>
      <w:r w:rsidRPr="00C17417">
        <w:rPr>
          <w:rFonts w:asciiTheme="minorHAnsi" w:hAnsiTheme="minorHAnsi" w:cs="Arial"/>
          <w:b/>
          <w:bCs/>
          <w:i/>
          <w:iCs/>
          <w:sz w:val="22"/>
          <w:szCs w:val="22"/>
        </w:rPr>
        <w:t>Bold type</w:t>
      </w:r>
      <w:r w:rsidRPr="00C17417">
        <w:rPr>
          <w:rFonts w:asciiTheme="minorHAnsi" w:hAnsiTheme="minorHAnsi" w:cs="Arial"/>
          <w:i/>
          <w:iCs/>
          <w:sz w:val="22"/>
          <w:szCs w:val="22"/>
        </w:rPr>
        <w:t xml:space="preserve"> above denotes new donors)</w:t>
      </w:r>
    </w:p>
    <w:p w14:paraId="35C717EF" w14:textId="77777777" w:rsidR="008475B2" w:rsidRPr="0080578A" w:rsidRDefault="008475B2" w:rsidP="008475B2">
      <w:pPr>
        <w:tabs>
          <w:tab w:val="left" w:pos="180"/>
          <w:tab w:val="left" w:pos="2160"/>
        </w:tabs>
        <w:spacing w:line="276" w:lineRule="auto"/>
        <w:ind w:left="3060" w:right="-392" w:hanging="1350"/>
        <w:rPr>
          <w:rFonts w:asciiTheme="minorHAnsi" w:hAnsiTheme="minorHAnsi" w:cs="Arial"/>
          <w:i/>
          <w:sz w:val="22"/>
          <w:szCs w:val="22"/>
        </w:rPr>
      </w:pPr>
    </w:p>
    <w:p w14:paraId="31EDF1BC" w14:textId="77777777" w:rsidR="008475B2" w:rsidRPr="0080578A" w:rsidRDefault="008475B2" w:rsidP="008475B2">
      <w:pPr>
        <w:tabs>
          <w:tab w:val="left" w:pos="180"/>
        </w:tabs>
        <w:spacing w:line="276" w:lineRule="auto"/>
        <w:ind w:left="630" w:right="-392"/>
        <w:rPr>
          <w:rFonts w:asciiTheme="minorHAnsi" w:hAnsiTheme="minorHAnsi" w:cs="Arial"/>
          <w:i/>
          <w:iCs/>
          <w:sz w:val="22"/>
          <w:szCs w:val="22"/>
        </w:rPr>
      </w:pPr>
      <w:r w:rsidRPr="0966FBF3">
        <w:rPr>
          <w:rFonts w:asciiTheme="minorHAnsi" w:hAnsiTheme="minorHAnsi" w:cs="Arial"/>
          <w:i/>
          <w:iCs/>
          <w:sz w:val="22"/>
          <w:szCs w:val="22"/>
        </w:rPr>
        <w:t xml:space="preserve"> 33</w:t>
      </w:r>
      <w:r w:rsidRPr="0966FBF3">
        <w:rPr>
          <w:rFonts w:asciiTheme="minorHAnsi" w:hAnsiTheme="minorHAnsi" w:cs="Arial"/>
          <w:i/>
          <w:iCs/>
          <w:sz w:val="22"/>
          <w:szCs w:val="22"/>
          <w:vertAlign w:val="superscript"/>
        </w:rPr>
        <w:t>rd</w:t>
      </w:r>
      <w:r w:rsidRPr="0966FBF3">
        <w:rPr>
          <w:rFonts w:asciiTheme="minorHAnsi" w:hAnsiTheme="minorHAnsi" w:cs="Arial"/>
          <w:i/>
          <w:iCs/>
          <w:sz w:val="22"/>
          <w:szCs w:val="22"/>
        </w:rPr>
        <w:t xml:space="preserve"> Annual Scholarship Open</w:t>
      </w:r>
    </w:p>
    <w:p w14:paraId="105F7ED5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Hosted a sold-out tournament at Oak Hill Country Club on Monday, June 26, 2017. </w:t>
      </w:r>
    </w:p>
    <w:p w14:paraId="3A917A6F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Netted a record-breaking $119,000. </w:t>
      </w:r>
    </w:p>
    <w:p w14:paraId="7A12D1FB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Raised just shy of $40,000 for scholarships at the live scholarship call hosted by </w:t>
      </w:r>
      <w:r w:rsidRPr="00C17417">
        <w:rPr>
          <w:rFonts w:asciiTheme="minorHAnsi" w:hAnsiTheme="minorHAnsi" w:cs="Arial"/>
          <w:b/>
          <w:sz w:val="22"/>
          <w:szCs w:val="22"/>
        </w:rPr>
        <w:t>Don Jeffries ’71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3F0E8C56" w14:textId="77777777" w:rsidR="008475B2" w:rsidRPr="00C17417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Thanked our tournament chairmen</w:t>
      </w:r>
      <w:r w:rsidRPr="0966FBF3">
        <w:rPr>
          <w:rFonts w:asciiTheme="minorHAnsi" w:hAnsiTheme="minorHAnsi" w:cs="Arial"/>
          <w:sz w:val="22"/>
          <w:szCs w:val="22"/>
        </w:rPr>
        <w:t xml:space="preserve"> </w:t>
      </w:r>
      <w:r w:rsidRPr="0966FBF3">
        <w:rPr>
          <w:rFonts w:asciiTheme="minorHAnsi" w:hAnsiTheme="minorHAnsi" w:cs="Arial"/>
          <w:b/>
          <w:bCs/>
          <w:sz w:val="22"/>
          <w:szCs w:val="22"/>
        </w:rPr>
        <w:t>Rick Brienzi ’79</w:t>
      </w:r>
      <w:r w:rsidRPr="0966FBF3">
        <w:rPr>
          <w:rFonts w:asciiTheme="minorHAnsi" w:hAnsiTheme="minorHAnsi" w:cs="Arial"/>
          <w:sz w:val="22"/>
          <w:szCs w:val="22"/>
        </w:rPr>
        <w:t xml:space="preserve"> and </w:t>
      </w:r>
      <w:r w:rsidRPr="0966FBF3">
        <w:rPr>
          <w:rFonts w:asciiTheme="minorHAnsi" w:hAnsiTheme="minorHAnsi" w:cs="Arial"/>
          <w:b/>
          <w:bCs/>
          <w:sz w:val="22"/>
          <w:szCs w:val="22"/>
        </w:rPr>
        <w:t>Phil Yawman</w:t>
      </w:r>
      <w:r w:rsidRPr="0966FBF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for their remarkable leadership </w:t>
      </w:r>
      <w:r w:rsidRPr="00C17417">
        <w:rPr>
          <w:rFonts w:asciiTheme="minorHAnsi" w:hAnsiTheme="minorHAnsi" w:cs="Arial"/>
          <w:sz w:val="22"/>
          <w:szCs w:val="22"/>
        </w:rPr>
        <w:t>and commitment to the event and MCC students.</w:t>
      </w:r>
    </w:p>
    <w:p w14:paraId="2C2A865A" w14:textId="77777777" w:rsidR="008475B2" w:rsidRPr="00C17417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 w:rsidRPr="00C17417">
        <w:rPr>
          <w:rFonts w:asciiTheme="minorHAnsi" w:hAnsiTheme="minorHAnsi" w:cs="Arial"/>
          <w:bCs/>
          <w:sz w:val="22"/>
          <w:szCs w:val="22"/>
        </w:rPr>
        <w:t xml:space="preserve">Developed and sent a survey to guests. </w:t>
      </w:r>
    </w:p>
    <w:p w14:paraId="7670ECA1" w14:textId="77777777" w:rsidR="008475B2" w:rsidRPr="0080578A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 w:rsidRPr="00C17417">
        <w:rPr>
          <w:rFonts w:asciiTheme="minorHAnsi" w:hAnsiTheme="minorHAnsi" w:cs="Arial"/>
          <w:bCs/>
          <w:sz w:val="22"/>
          <w:szCs w:val="22"/>
        </w:rPr>
        <w:t>Selected Monday, June 25, 2018 at Oak Hill Country Club for the 34</w:t>
      </w:r>
      <w:r w:rsidRPr="00C17417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Pr="00C17417">
        <w:rPr>
          <w:rFonts w:asciiTheme="minorHAnsi" w:hAnsiTheme="minorHAnsi" w:cs="Arial"/>
          <w:bCs/>
          <w:sz w:val="22"/>
          <w:szCs w:val="22"/>
        </w:rPr>
        <w:t xml:space="preserve"> Annual Scholarship Open chaired by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Rick Brienzi ’79 </w:t>
      </w:r>
      <w:r w:rsidRPr="00C17417">
        <w:rPr>
          <w:rFonts w:asciiTheme="minorHAnsi" w:hAnsiTheme="minorHAnsi" w:cs="Arial"/>
          <w:bCs/>
          <w:sz w:val="22"/>
          <w:szCs w:val="22"/>
        </w:rPr>
        <w:t xml:space="preserve">and </w:t>
      </w:r>
      <w:r>
        <w:rPr>
          <w:rFonts w:asciiTheme="minorHAnsi" w:hAnsiTheme="minorHAnsi" w:cs="Arial"/>
          <w:b/>
          <w:bCs/>
          <w:sz w:val="22"/>
          <w:szCs w:val="22"/>
        </w:rPr>
        <w:t>Tim Gears.</w:t>
      </w:r>
    </w:p>
    <w:p w14:paraId="6A634E64" w14:textId="0030AC2D" w:rsidR="008475B2" w:rsidRDefault="008475B2" w:rsidP="008475B2">
      <w:pPr>
        <w:ind w:right="-18"/>
        <w:rPr>
          <w:rFonts w:asciiTheme="minorHAnsi" w:hAnsiTheme="minorHAnsi"/>
          <w:sz w:val="22"/>
          <w:szCs w:val="22"/>
        </w:rPr>
      </w:pPr>
    </w:p>
    <w:p w14:paraId="7EC34976" w14:textId="77777777" w:rsidR="008475B2" w:rsidRPr="0080578A" w:rsidRDefault="008475B2" w:rsidP="008475B2">
      <w:pPr>
        <w:tabs>
          <w:tab w:val="left" w:pos="180"/>
        </w:tabs>
        <w:spacing w:line="276" w:lineRule="auto"/>
        <w:ind w:left="630" w:right="-392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20</w:t>
      </w:r>
      <w:r w:rsidRPr="00C17417">
        <w:rPr>
          <w:rFonts w:asciiTheme="minorHAnsi" w:hAnsiTheme="minorHAnsi" w:cs="Arial"/>
          <w:i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Annual Gold Star Gala</w:t>
      </w:r>
    </w:p>
    <w:p w14:paraId="24E62CBA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Secured </w:t>
      </w:r>
      <w:r w:rsidRPr="00C17417">
        <w:rPr>
          <w:rFonts w:asciiTheme="minorHAnsi" w:hAnsiTheme="minorHAnsi" w:cs="Arial"/>
          <w:b/>
          <w:sz w:val="22"/>
          <w:szCs w:val="22"/>
        </w:rPr>
        <w:t xml:space="preserve">Nellie </w:t>
      </w:r>
      <w:r w:rsidRPr="00C17417">
        <w:rPr>
          <w:rFonts w:asciiTheme="minorHAnsi" w:hAnsiTheme="minorHAnsi" w:cs="Arial"/>
          <w:sz w:val="22"/>
          <w:szCs w:val="22"/>
        </w:rPr>
        <w:t>and</w:t>
      </w:r>
      <w:r w:rsidRPr="00C17417">
        <w:rPr>
          <w:rFonts w:asciiTheme="minorHAnsi" w:hAnsiTheme="minorHAnsi" w:cs="Arial"/>
          <w:b/>
          <w:sz w:val="22"/>
          <w:szCs w:val="22"/>
        </w:rPr>
        <w:t xml:space="preserve"> Wade Hedegard</w:t>
      </w:r>
      <w:r>
        <w:rPr>
          <w:rFonts w:asciiTheme="minorHAnsi" w:hAnsiTheme="minorHAnsi" w:cs="Arial"/>
          <w:sz w:val="22"/>
          <w:szCs w:val="22"/>
        </w:rPr>
        <w:t xml:space="preserve">, along with </w:t>
      </w:r>
      <w:r w:rsidRPr="00C17417">
        <w:rPr>
          <w:rFonts w:asciiTheme="minorHAnsi" w:hAnsiTheme="minorHAnsi" w:cs="Arial"/>
          <w:b/>
          <w:sz w:val="22"/>
          <w:szCs w:val="22"/>
        </w:rPr>
        <w:t>Mark Siwiec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Pr="00C17417">
        <w:rPr>
          <w:rFonts w:asciiTheme="minorHAnsi" w:hAnsiTheme="minorHAnsi" w:cs="Arial"/>
          <w:b/>
          <w:sz w:val="22"/>
          <w:szCs w:val="22"/>
        </w:rPr>
        <w:t>Duffy Palmer</w:t>
      </w:r>
      <w:r>
        <w:rPr>
          <w:rFonts w:asciiTheme="minorHAnsi" w:hAnsiTheme="minorHAnsi" w:cs="Arial"/>
          <w:sz w:val="22"/>
          <w:szCs w:val="22"/>
        </w:rPr>
        <w:t xml:space="preserve"> as Committee Chairs. </w:t>
      </w:r>
    </w:p>
    <w:p w14:paraId="2D4EB4F6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 w:rsidRPr="0075227C">
        <w:rPr>
          <w:rFonts w:asciiTheme="minorHAnsi" w:hAnsiTheme="minorHAnsi" w:cs="Arial"/>
          <w:b/>
          <w:sz w:val="22"/>
          <w:szCs w:val="22"/>
        </w:rPr>
        <w:t>Susan and John DiMarco II</w:t>
      </w:r>
      <w:r>
        <w:rPr>
          <w:rFonts w:asciiTheme="minorHAnsi" w:hAnsiTheme="minorHAnsi" w:cs="Arial"/>
          <w:sz w:val="22"/>
          <w:szCs w:val="22"/>
        </w:rPr>
        <w:t xml:space="preserve">, along with </w:t>
      </w:r>
      <w:r w:rsidRPr="0075227C">
        <w:rPr>
          <w:rFonts w:asciiTheme="minorHAnsi" w:hAnsiTheme="minorHAnsi" w:cs="Arial"/>
          <w:b/>
          <w:sz w:val="22"/>
          <w:szCs w:val="22"/>
        </w:rPr>
        <w:t>Katy and Joel DiMarco</w:t>
      </w:r>
      <w:r>
        <w:rPr>
          <w:rFonts w:asciiTheme="minorHAnsi" w:hAnsiTheme="minorHAnsi" w:cs="Arial"/>
          <w:sz w:val="22"/>
          <w:szCs w:val="22"/>
        </w:rPr>
        <w:t>, will serve as Honorary Chairs.</w:t>
      </w:r>
    </w:p>
    <w:p w14:paraId="3F810F98" w14:textId="77777777" w:rsidR="008475B2" w:rsidRDefault="008475B2" w:rsidP="008475B2">
      <w:pPr>
        <w:numPr>
          <w:ilvl w:val="0"/>
          <w:numId w:val="4"/>
        </w:numPr>
        <w:ind w:left="1440" w:right="-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gala will take place on Saturday, April 28, 2018 at The Country Club of Rochester.</w:t>
      </w:r>
    </w:p>
    <w:p w14:paraId="741FB2D0" w14:textId="17B0CBDC" w:rsidR="00E704AA" w:rsidRPr="00E704AA" w:rsidRDefault="00E704AA" w:rsidP="00E704AA">
      <w:pPr>
        <w:tabs>
          <w:tab w:val="left" w:pos="2160"/>
          <w:tab w:val="left" w:pos="3060"/>
        </w:tabs>
        <w:ind w:right="-18"/>
        <w:rPr>
          <w:rFonts w:asciiTheme="minorHAnsi" w:hAnsiTheme="minorHAnsi"/>
          <w:sz w:val="22"/>
          <w:szCs w:val="22"/>
        </w:rPr>
      </w:pPr>
    </w:p>
    <w:p w14:paraId="467D2D93" w14:textId="77777777" w:rsidR="00F20313" w:rsidRPr="00F20313" w:rsidRDefault="00F20313" w:rsidP="00F20313">
      <w:pPr>
        <w:pStyle w:val="ListParagraph"/>
        <w:tabs>
          <w:tab w:val="left" w:pos="2160"/>
          <w:tab w:val="left" w:pos="3060"/>
        </w:tabs>
        <w:ind w:left="1080" w:right="-18"/>
        <w:jc w:val="both"/>
        <w:rPr>
          <w:rFonts w:asciiTheme="minorHAnsi" w:hAnsiTheme="minorHAnsi" w:cs="Arial"/>
          <w:sz w:val="22"/>
          <w:szCs w:val="22"/>
        </w:rPr>
      </w:pPr>
    </w:p>
    <w:p w14:paraId="4DDB3C1F" w14:textId="3235AF93" w:rsidR="008E7AFB" w:rsidRPr="0080578A" w:rsidRDefault="008E7AFB" w:rsidP="008E7AFB">
      <w:pPr>
        <w:ind w:right="-18"/>
        <w:jc w:val="center"/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OBJECTIVES</w:t>
      </w:r>
    </w:p>
    <w:p w14:paraId="4DDB3C20" w14:textId="7B32221F" w:rsidR="008E7AFB" w:rsidRPr="0080578A" w:rsidRDefault="00FA4AB5" w:rsidP="008E7AFB">
      <w:pPr>
        <w:pStyle w:val="Header"/>
        <w:tabs>
          <w:tab w:val="clear" w:pos="4320"/>
          <w:tab w:val="clear" w:pos="8640"/>
          <w:tab w:val="left" w:pos="2910"/>
        </w:tabs>
        <w:ind w:right="-18"/>
        <w:jc w:val="center"/>
        <w:rPr>
          <w:rFonts w:asciiTheme="minorHAnsi" w:hAnsiTheme="minorHAnsi"/>
          <w:b/>
          <w:color w:val="FF0000"/>
          <w:sz w:val="22"/>
          <w:szCs w:val="22"/>
          <w:lang w:val="en-US"/>
        </w:rPr>
      </w:pPr>
      <w:r>
        <w:rPr>
          <w:rFonts w:asciiTheme="minorHAnsi" w:hAnsiTheme="minorHAnsi"/>
          <w:b/>
          <w:color w:val="FF0000"/>
          <w:sz w:val="22"/>
          <w:szCs w:val="22"/>
          <w:lang w:val="en-US"/>
        </w:rPr>
        <w:t xml:space="preserve">October </w:t>
      </w:r>
      <w:r w:rsidR="007D67B7" w:rsidRPr="0080578A">
        <w:rPr>
          <w:rFonts w:asciiTheme="minorHAnsi" w:hAnsiTheme="minorHAnsi"/>
          <w:b/>
          <w:color w:val="FF0000"/>
          <w:sz w:val="22"/>
          <w:szCs w:val="22"/>
          <w:lang w:val="en-US"/>
        </w:rPr>
        <w:t xml:space="preserve">– </w:t>
      </w:r>
      <w:r>
        <w:rPr>
          <w:rFonts w:asciiTheme="minorHAnsi" w:hAnsiTheme="minorHAnsi"/>
          <w:b/>
          <w:color w:val="FF0000"/>
          <w:sz w:val="22"/>
          <w:szCs w:val="22"/>
          <w:lang w:val="en-US"/>
        </w:rPr>
        <w:t>Dec</w:t>
      </w:r>
      <w:r w:rsidR="00F94227">
        <w:rPr>
          <w:rFonts w:asciiTheme="minorHAnsi" w:hAnsiTheme="minorHAnsi"/>
          <w:b/>
          <w:color w:val="FF0000"/>
          <w:sz w:val="22"/>
          <w:szCs w:val="22"/>
          <w:lang w:val="en-US"/>
        </w:rPr>
        <w:t>ember</w:t>
      </w:r>
      <w:r w:rsidR="007D67B7" w:rsidRPr="0080578A">
        <w:rPr>
          <w:rFonts w:asciiTheme="minorHAnsi" w:hAnsiTheme="minorHAnsi"/>
          <w:b/>
          <w:color w:val="FF0000"/>
          <w:sz w:val="22"/>
          <w:szCs w:val="22"/>
          <w:lang w:val="en-US"/>
        </w:rPr>
        <w:t xml:space="preserve"> 2017</w:t>
      </w:r>
    </w:p>
    <w:p w14:paraId="4DDB3C21" w14:textId="7777777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</w:p>
    <w:p w14:paraId="4DDB3C22" w14:textId="7777777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DEVELOPMENT DEPARTMENT</w:t>
      </w:r>
    </w:p>
    <w:p w14:paraId="0E769A85" w14:textId="77777777" w:rsidR="002D326C" w:rsidRPr="0080578A" w:rsidRDefault="002D326C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</w:r>
    </w:p>
    <w:p w14:paraId="675FB31A" w14:textId="046DA951" w:rsidR="00F16E75" w:rsidRPr="008C34EC" w:rsidRDefault="002D326C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</w:r>
      <w:r w:rsidR="00F16E75" w:rsidRPr="008C34EC">
        <w:rPr>
          <w:rFonts w:asciiTheme="minorHAnsi" w:hAnsiTheme="minorHAnsi"/>
          <w:i/>
          <w:sz w:val="22"/>
          <w:szCs w:val="22"/>
        </w:rPr>
        <w:t>A</w:t>
      </w:r>
      <w:r w:rsidR="00F16E75" w:rsidRPr="008C34EC">
        <w:rPr>
          <w:rFonts w:asciiTheme="minorHAnsi" w:hAnsiTheme="minorHAnsi"/>
          <w:i/>
          <w:sz w:val="22"/>
          <w:szCs w:val="22"/>
          <w:lang w:val="en-US"/>
        </w:rPr>
        <w:t>lumni</w:t>
      </w:r>
    </w:p>
    <w:p w14:paraId="772BE073" w14:textId="4623F0F2" w:rsidR="00BB3557" w:rsidRPr="00227E65" w:rsidRDefault="00BB3557" w:rsidP="00BB3557">
      <w:pPr>
        <w:pStyle w:val="Header"/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/>
          <w:sz w:val="20"/>
          <w:lang w:val="en-US"/>
        </w:rPr>
        <w:t>Complete Alumni Week and Homecoming activities with more than $</w:t>
      </w:r>
      <w:r w:rsidR="00D95CD3">
        <w:rPr>
          <w:rFonts w:ascii="Verdana" w:hAnsi="Verdana"/>
          <w:sz w:val="20"/>
          <w:lang w:val="en-US"/>
        </w:rPr>
        <w:t>3</w:t>
      </w:r>
      <w:r w:rsidRPr="00227E65">
        <w:rPr>
          <w:rFonts w:ascii="Verdana" w:hAnsi="Verdana"/>
          <w:sz w:val="20"/>
          <w:lang w:val="en-US"/>
        </w:rPr>
        <w:t>0,000 in unrestricted support for the Annual Fund.</w:t>
      </w:r>
    </w:p>
    <w:p w14:paraId="694E850D" w14:textId="77777777" w:rsidR="00BB3557" w:rsidRPr="00227E65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Vrinda"/>
          <w:sz w:val="20"/>
        </w:rPr>
      </w:pPr>
      <w:r w:rsidRPr="00227E65">
        <w:rPr>
          <w:rFonts w:ascii="Verdana" w:hAnsi="Verdana" w:cs="Vrinda"/>
          <w:sz w:val="20"/>
        </w:rPr>
        <w:t xml:space="preserve">Engage over 1,500 alumni, students and friends in Alumni Week and Homecoming events and raise funds in support of student scholarships.  Promote and acknowledge event sponsors:  </w:t>
      </w:r>
      <w:r w:rsidRPr="00227E65">
        <w:rPr>
          <w:rFonts w:ascii="Verdana" w:hAnsi="Verdana" w:cs="Vrinda"/>
          <w:b/>
          <w:sz w:val="20"/>
        </w:rPr>
        <w:t>GEICO, MCC Association, Sodexo, MCC Bookstore</w:t>
      </w:r>
      <w:r w:rsidRPr="00227E65">
        <w:rPr>
          <w:rFonts w:ascii="Verdana" w:hAnsi="Verdana" w:cs="Vrinda"/>
          <w:sz w:val="20"/>
        </w:rPr>
        <w:t xml:space="preserve"> and more.</w:t>
      </w:r>
    </w:p>
    <w:p w14:paraId="04532582" w14:textId="77777777" w:rsidR="00BB3557" w:rsidRPr="00227E65" w:rsidRDefault="00BB3557" w:rsidP="00BB3557">
      <w:pPr>
        <w:pStyle w:val="Header"/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Tahoma"/>
          <w:sz w:val="20"/>
        </w:rPr>
      </w:pPr>
      <w:r w:rsidRPr="00227E65">
        <w:rPr>
          <w:rFonts w:ascii="Verdana" w:hAnsi="Verdana"/>
          <w:sz w:val="20"/>
        </w:rPr>
        <w:t>I</w:t>
      </w:r>
      <w:r w:rsidRPr="00227E65">
        <w:rPr>
          <w:rFonts w:ascii="Verdana" w:hAnsi="Verdana"/>
          <w:sz w:val="20"/>
          <w:lang w:val="en-US"/>
        </w:rPr>
        <w:t>nduct four alumni into the Alumni Hall of Fame; produce videos, secure table sales.</w:t>
      </w:r>
    </w:p>
    <w:p w14:paraId="04D2A148" w14:textId="06EE3F7D" w:rsidR="00BB3557" w:rsidRPr="00227E65" w:rsidRDefault="00D95CD3" w:rsidP="00BB3557">
      <w:pPr>
        <w:pStyle w:val="Header"/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Tahoma"/>
          <w:sz w:val="20"/>
        </w:rPr>
      </w:pPr>
      <w:r>
        <w:rPr>
          <w:rFonts w:ascii="Verdana" w:hAnsi="Verdana"/>
          <w:sz w:val="20"/>
          <w:lang w:val="en-US"/>
        </w:rPr>
        <w:t>I</w:t>
      </w:r>
      <w:r w:rsidRPr="00227E65">
        <w:rPr>
          <w:rFonts w:ascii="Verdana" w:hAnsi="Verdana"/>
          <w:sz w:val="20"/>
        </w:rPr>
        <w:t>dentify</w:t>
      </w:r>
      <w:r w:rsidR="00BB3557" w:rsidRPr="00227E65">
        <w:rPr>
          <w:rFonts w:ascii="Verdana" w:hAnsi="Verdana"/>
          <w:sz w:val="20"/>
          <w:lang w:val="en-US"/>
        </w:rPr>
        <w:t xml:space="preserve"> </w:t>
      </w:r>
      <w:r w:rsidR="00BB3557" w:rsidRPr="00227E65">
        <w:rPr>
          <w:rFonts w:ascii="Verdana" w:hAnsi="Verdana"/>
          <w:sz w:val="20"/>
        </w:rPr>
        <w:t>and cultivate alumni prospects with campus tours and personal visits.</w:t>
      </w:r>
    </w:p>
    <w:p w14:paraId="1F81EB59" w14:textId="77777777" w:rsidR="00BB3557" w:rsidRPr="00227E65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 w:cs="Vrinda"/>
          <w:sz w:val="20"/>
        </w:rPr>
        <w:t xml:space="preserve">Continue to direct alumni to </w:t>
      </w:r>
      <w:hyperlink r:id="rId11" w:history="1">
        <w:r w:rsidRPr="00227E65">
          <w:rPr>
            <w:rStyle w:val="Hyperlink"/>
            <w:rFonts w:ascii="Verdana" w:hAnsi="Verdana" w:cs="Vrinda"/>
            <w:color w:val="auto"/>
            <w:sz w:val="20"/>
          </w:rPr>
          <w:t>www.mccalumnibenefits.com</w:t>
        </w:r>
      </w:hyperlink>
      <w:r w:rsidRPr="00227E65">
        <w:rPr>
          <w:rFonts w:ascii="Verdana" w:hAnsi="Verdana" w:cs="Vrinda"/>
          <w:sz w:val="20"/>
        </w:rPr>
        <w:t xml:space="preserve"> at regular intervals.</w:t>
      </w:r>
    </w:p>
    <w:p w14:paraId="7B534E65" w14:textId="77B4F383" w:rsidR="00C615DE" w:rsidRPr="008C34EC" w:rsidRDefault="00C615DE" w:rsidP="00C615DE">
      <w:pPr>
        <w:tabs>
          <w:tab w:val="left" w:pos="1080"/>
        </w:tabs>
        <w:ind w:right="-18"/>
        <w:rPr>
          <w:rFonts w:asciiTheme="minorHAnsi" w:hAnsiTheme="minorHAnsi" w:cs="Vrinda"/>
          <w:sz w:val="22"/>
          <w:szCs w:val="22"/>
        </w:rPr>
      </w:pPr>
    </w:p>
    <w:p w14:paraId="4997E753" w14:textId="77777777" w:rsidR="00F16E75" w:rsidRPr="008C34EC" w:rsidRDefault="00F16E75" w:rsidP="00F16E75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C34EC">
        <w:rPr>
          <w:rFonts w:asciiTheme="minorHAnsi" w:hAnsiTheme="minorHAnsi"/>
          <w:i/>
          <w:sz w:val="22"/>
          <w:szCs w:val="22"/>
        </w:rPr>
        <w:t xml:space="preserve">    Annual Fund</w:t>
      </w:r>
    </w:p>
    <w:p w14:paraId="4E25D699" w14:textId="46BB4244" w:rsidR="00BB3557" w:rsidRPr="00227E65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 w:cs="Vrinda"/>
          <w:sz w:val="20"/>
        </w:rPr>
        <w:t>Deliver e-invitations to 201</w:t>
      </w:r>
      <w:r w:rsidR="00D95CD3">
        <w:rPr>
          <w:rFonts w:ascii="Verdana" w:hAnsi="Verdana" w:cs="Vrinda"/>
          <w:sz w:val="20"/>
        </w:rPr>
        <w:t>6</w:t>
      </w:r>
      <w:r w:rsidRPr="00227E65">
        <w:rPr>
          <w:rFonts w:ascii="Verdana" w:hAnsi="Verdana" w:cs="Vrinda"/>
          <w:sz w:val="20"/>
        </w:rPr>
        <w:t>-201</w:t>
      </w:r>
      <w:r w:rsidR="00D95CD3">
        <w:rPr>
          <w:rFonts w:ascii="Verdana" w:hAnsi="Verdana" w:cs="Vrinda"/>
          <w:sz w:val="20"/>
        </w:rPr>
        <w:t>7</w:t>
      </w:r>
      <w:r w:rsidRPr="00227E65">
        <w:rPr>
          <w:rFonts w:ascii="Verdana" w:hAnsi="Verdana" w:cs="Vrinda"/>
          <w:sz w:val="20"/>
        </w:rPr>
        <w:t xml:space="preserve"> annual fund donors of $1,000 or more to the President’s Circle Reception to be held on </w:t>
      </w:r>
      <w:r w:rsidR="00D95CD3" w:rsidRPr="003E1ED8">
        <w:rPr>
          <w:rFonts w:ascii="Verdana" w:hAnsi="Verdana" w:cs="Vrinda"/>
          <w:sz w:val="20"/>
        </w:rPr>
        <w:t xml:space="preserve">Wednesday, </w:t>
      </w:r>
      <w:r w:rsidRPr="003E1ED8">
        <w:rPr>
          <w:rFonts w:ascii="Verdana" w:hAnsi="Verdana" w:cs="Vrinda"/>
          <w:sz w:val="20"/>
        </w:rPr>
        <w:t>October 2</w:t>
      </w:r>
      <w:r w:rsidR="00D95CD3" w:rsidRPr="003E1ED8">
        <w:rPr>
          <w:rFonts w:ascii="Verdana" w:hAnsi="Verdana" w:cs="Vrinda"/>
          <w:sz w:val="20"/>
        </w:rPr>
        <w:t>5</w:t>
      </w:r>
      <w:r w:rsidRPr="003E1ED8">
        <w:rPr>
          <w:rFonts w:ascii="Verdana" w:hAnsi="Verdana" w:cs="Vrinda"/>
          <w:sz w:val="20"/>
        </w:rPr>
        <w:t>,</w:t>
      </w:r>
      <w:r w:rsidRPr="00227E65">
        <w:rPr>
          <w:rFonts w:ascii="Verdana" w:hAnsi="Verdana" w:cs="Vrinda"/>
          <w:sz w:val="20"/>
        </w:rPr>
        <w:t xml:space="preserve"> at </w:t>
      </w:r>
      <w:r w:rsidR="00D95CD3">
        <w:rPr>
          <w:rFonts w:ascii="Verdana" w:hAnsi="Verdana" w:cs="Vrinda"/>
          <w:sz w:val="20"/>
        </w:rPr>
        <w:t>MCC’s Downtown Campus</w:t>
      </w:r>
      <w:r w:rsidRPr="00227E65">
        <w:rPr>
          <w:rFonts w:ascii="Verdana" w:hAnsi="Verdana" w:cs="Vrinda"/>
          <w:sz w:val="20"/>
        </w:rPr>
        <w:t>.</w:t>
      </w:r>
    </w:p>
    <w:p w14:paraId="1CA693F6" w14:textId="4DF16998" w:rsidR="00BB3557" w:rsidRPr="00227E65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 w:cs="Vrinda"/>
          <w:sz w:val="20"/>
        </w:rPr>
        <w:t>Recognize President’s Circle and President’s Circle of Honor donors at the President’s Circle Reception.</w:t>
      </w:r>
    </w:p>
    <w:p w14:paraId="3D86F8D1" w14:textId="77777777" w:rsidR="00BB3557" w:rsidRPr="00227E65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 w:cs="Vrinda"/>
          <w:sz w:val="20"/>
        </w:rPr>
        <w:t>Deliver the leadership solicitation to approximately 1,000 leadership donors and develop the end-of-year direct mail piece targeting 3,000 prospective donors.</w:t>
      </w:r>
    </w:p>
    <w:p w14:paraId="7E044975" w14:textId="77777777" w:rsidR="00BB3557" w:rsidRPr="006467E0" w:rsidRDefault="00BB3557" w:rsidP="00BB3557">
      <w:pPr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/>
          <w:sz w:val="20"/>
        </w:rPr>
      </w:pPr>
      <w:r w:rsidRPr="00227E65">
        <w:rPr>
          <w:rFonts w:ascii="Verdana" w:hAnsi="Verdana" w:cs="Vrinda"/>
          <w:sz w:val="20"/>
        </w:rPr>
        <w:t>Promote the $2,500 President’s Circle of Honor giving circle.</w:t>
      </w:r>
    </w:p>
    <w:p w14:paraId="0582FE0D" w14:textId="77777777" w:rsidR="00BB3557" w:rsidRPr="00227E65" w:rsidRDefault="00BB3557" w:rsidP="00BB3557">
      <w:pPr>
        <w:pStyle w:val="Header"/>
        <w:numPr>
          <w:ilvl w:val="0"/>
          <w:numId w:val="2"/>
        </w:numPr>
        <w:tabs>
          <w:tab w:val="clear" w:pos="990"/>
          <w:tab w:val="left" w:pos="1080"/>
        </w:tabs>
        <w:ind w:left="1080" w:right="-18"/>
        <w:rPr>
          <w:rFonts w:ascii="Verdana" w:hAnsi="Verdana" w:cs="Tahoma"/>
          <w:sz w:val="20"/>
        </w:rPr>
      </w:pPr>
      <w:r>
        <w:rPr>
          <w:rFonts w:ascii="Verdana" w:hAnsi="Verdana"/>
          <w:sz w:val="20"/>
          <w:lang w:val="en-US"/>
        </w:rPr>
        <w:t xml:space="preserve">Launch </w:t>
      </w:r>
      <w:r w:rsidRPr="00227E65">
        <w:rPr>
          <w:rFonts w:ascii="Verdana" w:hAnsi="Verdana"/>
          <w:sz w:val="20"/>
          <w:lang w:val="en-US"/>
        </w:rPr>
        <w:t>crowd fundraisers for swimming and diving</w:t>
      </w:r>
      <w:r>
        <w:rPr>
          <w:rFonts w:ascii="Verdana" w:hAnsi="Verdana"/>
          <w:sz w:val="20"/>
          <w:lang w:val="en-US"/>
        </w:rPr>
        <w:t xml:space="preserve"> team and selected clubs and organizations including E</w:t>
      </w:r>
      <w:r w:rsidRPr="00227E65">
        <w:rPr>
          <w:rFonts w:ascii="Verdana" w:hAnsi="Verdana"/>
          <w:sz w:val="20"/>
          <w:lang w:val="en-US"/>
        </w:rPr>
        <w:t>ngineering Leadership Council Club, Travel Club</w:t>
      </w:r>
      <w:r>
        <w:rPr>
          <w:rFonts w:ascii="Verdana" w:hAnsi="Verdana"/>
          <w:sz w:val="20"/>
          <w:lang w:val="en-US"/>
        </w:rPr>
        <w:t xml:space="preserve"> and </w:t>
      </w:r>
      <w:r w:rsidRPr="00227E65">
        <w:rPr>
          <w:rFonts w:ascii="Verdana" w:hAnsi="Verdana"/>
          <w:sz w:val="20"/>
          <w:lang w:val="en-US"/>
        </w:rPr>
        <w:t>Phi Theta Kappa</w:t>
      </w:r>
      <w:r>
        <w:rPr>
          <w:rFonts w:ascii="Verdana" w:hAnsi="Verdana"/>
          <w:sz w:val="20"/>
          <w:lang w:val="en-US"/>
        </w:rPr>
        <w:t>.</w:t>
      </w:r>
    </w:p>
    <w:p w14:paraId="7E7C69A1" w14:textId="77777777" w:rsidR="008C34EC" w:rsidRPr="008C34EC" w:rsidRDefault="008C34EC" w:rsidP="002D326C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</w:p>
    <w:p w14:paraId="4DDB3C33" w14:textId="5CAD46A7" w:rsidR="008E7AFB" w:rsidRPr="0080578A" w:rsidRDefault="008E7AFB" w:rsidP="002D326C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  <w:t>Development and Major Gifts</w:t>
      </w:r>
    </w:p>
    <w:p w14:paraId="1AFB9EB3" w14:textId="09B84AC1" w:rsidR="0043345D" w:rsidRPr="0080578A" w:rsidRDefault="0043345D" w:rsidP="001C67F8">
      <w:pPr>
        <w:numPr>
          <w:ilvl w:val="0"/>
          <w:numId w:val="12"/>
        </w:numPr>
        <w:spacing w:after="100" w:afterAutospacing="1"/>
        <w:rPr>
          <w:rStyle w:val="Strong"/>
          <w:rFonts w:asciiTheme="minorHAnsi" w:hAnsiTheme="minorHAnsi"/>
          <w:bCs w:val="0"/>
          <w:color w:val="000000"/>
          <w:sz w:val="22"/>
          <w:szCs w:val="22"/>
        </w:rPr>
      </w:pPr>
      <w:r w:rsidRPr="0080578A">
        <w:rPr>
          <w:rFonts w:asciiTheme="minorHAnsi" w:hAnsiTheme="minorHAnsi"/>
          <w:color w:val="000000"/>
          <w:sz w:val="22"/>
          <w:szCs w:val="22"/>
        </w:rPr>
        <w:t>Submit proposals to </w:t>
      </w:r>
      <w:r w:rsidR="00A0216E" w:rsidRPr="0080578A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80578A">
        <w:rPr>
          <w:rStyle w:val="Strong"/>
          <w:rFonts w:asciiTheme="minorHAnsi" w:hAnsiTheme="minorHAnsi"/>
          <w:color w:val="000000"/>
          <w:sz w:val="22"/>
          <w:szCs w:val="22"/>
        </w:rPr>
        <w:t>Gene Haas Foundation</w:t>
      </w:r>
      <w:r w:rsidRPr="0080578A">
        <w:rPr>
          <w:rFonts w:asciiTheme="minorHAnsi" w:hAnsiTheme="minorHAnsi"/>
          <w:color w:val="000000"/>
          <w:sz w:val="22"/>
          <w:szCs w:val="22"/>
        </w:rPr>
        <w:t xml:space="preserve"> for renovation of MCC’s Applied Technologies Center</w:t>
      </w:r>
      <w:r w:rsidR="00D2236B">
        <w:rPr>
          <w:rFonts w:asciiTheme="minorHAnsi" w:hAnsiTheme="minorHAnsi"/>
          <w:color w:val="000000"/>
          <w:sz w:val="22"/>
          <w:szCs w:val="22"/>
        </w:rPr>
        <w:t>.</w:t>
      </w:r>
    </w:p>
    <w:p w14:paraId="3CF0DEAF" w14:textId="77777777" w:rsidR="009E05CB" w:rsidRPr="0080578A" w:rsidRDefault="009E05CB" w:rsidP="001C67F8">
      <w:pPr>
        <w:numPr>
          <w:ilvl w:val="0"/>
          <w:numId w:val="12"/>
        </w:numPr>
        <w:spacing w:after="100" w:afterAutospacing="1"/>
        <w:rPr>
          <w:rStyle w:val="Strong"/>
          <w:rFonts w:asciiTheme="minorHAnsi" w:hAnsiTheme="minorHAnsi"/>
          <w:bCs w:val="0"/>
          <w:color w:val="000000"/>
          <w:sz w:val="22"/>
          <w:szCs w:val="22"/>
        </w:rPr>
      </w:pPr>
      <w:r w:rsidRPr="0080578A">
        <w:rPr>
          <w:rStyle w:val="Strong"/>
          <w:rFonts w:asciiTheme="minorHAnsi" w:hAnsiTheme="minorHAnsi"/>
          <w:b w:val="0"/>
          <w:color w:val="000000"/>
          <w:sz w:val="22"/>
          <w:szCs w:val="22"/>
        </w:rPr>
        <w:t xml:space="preserve">Propose a grant to extend and expand the middle-school bridge program funded by </w:t>
      </w:r>
      <w:r w:rsidRPr="0080578A">
        <w:rPr>
          <w:rStyle w:val="Strong"/>
          <w:rFonts w:asciiTheme="minorHAnsi" w:hAnsiTheme="minorHAnsi"/>
          <w:color w:val="000000"/>
          <w:sz w:val="22"/>
          <w:szCs w:val="22"/>
        </w:rPr>
        <w:t>JPMorgan Chase</w:t>
      </w:r>
      <w:r w:rsidRPr="0080578A">
        <w:rPr>
          <w:rStyle w:val="Strong"/>
          <w:rFonts w:asciiTheme="minorHAnsi" w:hAnsiTheme="minorHAnsi"/>
          <w:b w:val="0"/>
          <w:color w:val="000000"/>
          <w:sz w:val="22"/>
          <w:szCs w:val="22"/>
        </w:rPr>
        <w:t xml:space="preserve"> for a new three-year cycle.</w:t>
      </w:r>
    </w:p>
    <w:p w14:paraId="200311DD" w14:textId="3119D8D7" w:rsidR="008A1E7A" w:rsidRPr="0080578A" w:rsidRDefault="00A0216E" w:rsidP="00C75D73">
      <w:pPr>
        <w:numPr>
          <w:ilvl w:val="0"/>
          <w:numId w:val="12"/>
        </w:numPr>
        <w:spacing w:after="100" w:afterAutospacing="1"/>
        <w:rPr>
          <w:rFonts w:asciiTheme="minorHAnsi" w:hAnsiTheme="minorHAnsi"/>
          <w:b/>
          <w:color w:val="000000"/>
          <w:sz w:val="22"/>
          <w:szCs w:val="22"/>
        </w:rPr>
      </w:pPr>
      <w:r w:rsidRPr="0080578A">
        <w:rPr>
          <w:rFonts w:asciiTheme="minorHAnsi" w:hAnsiTheme="minorHAnsi"/>
          <w:color w:val="000000"/>
          <w:sz w:val="22"/>
          <w:szCs w:val="22"/>
        </w:rPr>
        <w:t>Continue to engage Foundation directors in the Fill the Pipeline project.</w:t>
      </w:r>
    </w:p>
    <w:p w14:paraId="64C36401" w14:textId="77777777" w:rsidR="008475B2" w:rsidRDefault="00B30865" w:rsidP="008475B2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  <w:r w:rsidRPr="0080578A">
        <w:rPr>
          <w:rFonts w:asciiTheme="minorHAnsi" w:hAnsiTheme="minorHAnsi"/>
          <w:i/>
          <w:sz w:val="22"/>
          <w:szCs w:val="22"/>
        </w:rPr>
        <w:tab/>
      </w:r>
      <w:r w:rsidR="008475B2">
        <w:rPr>
          <w:rFonts w:asciiTheme="minorHAnsi" w:hAnsiTheme="minorHAnsi"/>
          <w:i/>
          <w:sz w:val="22"/>
          <w:szCs w:val="22"/>
          <w:lang w:val="en-US"/>
        </w:rPr>
        <w:t>STAR Power</w:t>
      </w:r>
    </w:p>
    <w:p w14:paraId="36E05ED8" w14:textId="77777777" w:rsidR="008475B2" w:rsidRDefault="008475B2" w:rsidP="008475B2">
      <w:pPr>
        <w:numPr>
          <w:ilvl w:val="0"/>
          <w:numId w:val="5"/>
        </w:numPr>
        <w:ind w:left="1170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Committee Co-Chair </w:t>
      </w:r>
      <w:r w:rsidRPr="00C17417">
        <w:rPr>
          <w:rFonts w:asciiTheme="minorHAnsi" w:hAnsiTheme="minorHAnsi"/>
          <w:b/>
          <w:sz w:val="22"/>
          <w:szCs w:val="22"/>
        </w:rPr>
        <w:t>Lori Van Dusen</w:t>
      </w:r>
      <w:r>
        <w:rPr>
          <w:rFonts w:asciiTheme="minorHAnsi" w:hAnsiTheme="minorHAnsi"/>
          <w:sz w:val="22"/>
          <w:szCs w:val="22"/>
        </w:rPr>
        <w:t xml:space="preserve"> is hosting a STAR Power reception on Wednesday, October 4, 2017. A $50,000 challenge will be announced at this reception which will match any new or increased gifts.</w:t>
      </w:r>
    </w:p>
    <w:p w14:paraId="58A34E32" w14:textId="77777777" w:rsidR="008475B2" w:rsidRPr="0080578A" w:rsidRDefault="008475B2" w:rsidP="008475B2">
      <w:pPr>
        <w:numPr>
          <w:ilvl w:val="0"/>
          <w:numId w:val="5"/>
        </w:numPr>
        <w:ind w:left="1170" w:hanging="450"/>
        <w:rPr>
          <w:rFonts w:asciiTheme="minorHAnsi" w:hAnsiTheme="minorHAnsi"/>
          <w:sz w:val="22"/>
          <w:szCs w:val="22"/>
        </w:rPr>
      </w:pPr>
      <w:r w:rsidRPr="00C17417">
        <w:rPr>
          <w:rFonts w:asciiTheme="minorHAnsi" w:hAnsiTheme="minorHAnsi"/>
          <w:b/>
          <w:sz w:val="22"/>
          <w:szCs w:val="22"/>
        </w:rPr>
        <w:t>President Anne Kress</w:t>
      </w:r>
      <w:r>
        <w:rPr>
          <w:rFonts w:asciiTheme="minorHAnsi" w:hAnsiTheme="minorHAnsi"/>
          <w:sz w:val="22"/>
          <w:szCs w:val="22"/>
        </w:rPr>
        <w:t xml:space="preserve"> will host the next reception on Wednesday, December 7, 2017 at her home.</w:t>
      </w:r>
    </w:p>
    <w:p w14:paraId="78BBB57C" w14:textId="77777777" w:rsidR="008475B2" w:rsidRDefault="008475B2" w:rsidP="008E7AFB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</w:p>
    <w:p w14:paraId="4DDB3C39" w14:textId="6D3DCD55" w:rsidR="008E7AFB" w:rsidRPr="0080578A" w:rsidRDefault="008475B2" w:rsidP="008E7AFB">
      <w:pPr>
        <w:pStyle w:val="Header"/>
        <w:tabs>
          <w:tab w:val="clear" w:pos="4320"/>
          <w:tab w:val="clear" w:pos="8640"/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8E7AFB" w:rsidRPr="0080578A">
        <w:rPr>
          <w:rFonts w:asciiTheme="minorHAnsi" w:hAnsiTheme="minorHAnsi"/>
          <w:i/>
          <w:sz w:val="22"/>
          <w:szCs w:val="22"/>
        </w:rPr>
        <w:t>Planned Giving</w:t>
      </w:r>
    </w:p>
    <w:p w14:paraId="07E82D9A" w14:textId="74EBC7F7" w:rsidR="007B572A" w:rsidRPr="00B91713" w:rsidRDefault="00A0216E" w:rsidP="00B91713">
      <w:pPr>
        <w:numPr>
          <w:ilvl w:val="0"/>
          <w:numId w:val="5"/>
        </w:numPr>
        <w:ind w:left="1170" w:hanging="450"/>
        <w:rPr>
          <w:rFonts w:asciiTheme="minorHAnsi" w:hAnsiTheme="minorHAnsi"/>
          <w:sz w:val="22"/>
          <w:szCs w:val="22"/>
        </w:rPr>
      </w:pPr>
      <w:r w:rsidRPr="0080578A">
        <w:rPr>
          <w:rFonts w:asciiTheme="minorHAnsi" w:hAnsiTheme="minorHAnsi"/>
          <w:sz w:val="22"/>
          <w:szCs w:val="22"/>
        </w:rPr>
        <w:t>Deliver</w:t>
      </w:r>
      <w:r w:rsidR="008D7FA5" w:rsidRPr="0080578A">
        <w:rPr>
          <w:rFonts w:asciiTheme="minorHAnsi" w:hAnsiTheme="minorHAnsi"/>
          <w:sz w:val="22"/>
          <w:szCs w:val="22"/>
        </w:rPr>
        <w:t xml:space="preserve"> </w:t>
      </w:r>
      <w:r w:rsidRPr="0080578A">
        <w:rPr>
          <w:rFonts w:asciiTheme="minorHAnsi" w:hAnsiTheme="minorHAnsi"/>
          <w:sz w:val="22"/>
          <w:szCs w:val="22"/>
        </w:rPr>
        <w:t>Fall</w:t>
      </w:r>
      <w:r w:rsidR="008D7FA5" w:rsidRPr="0080578A">
        <w:rPr>
          <w:rFonts w:asciiTheme="minorHAnsi" w:hAnsiTheme="minorHAnsi"/>
          <w:sz w:val="22"/>
          <w:szCs w:val="22"/>
        </w:rPr>
        <w:t xml:space="preserve"> </w:t>
      </w:r>
      <w:r w:rsidR="00DD1C94" w:rsidRPr="0080578A">
        <w:rPr>
          <w:rFonts w:asciiTheme="minorHAnsi" w:hAnsiTheme="minorHAnsi"/>
          <w:sz w:val="22"/>
          <w:szCs w:val="22"/>
        </w:rPr>
        <w:t>201</w:t>
      </w:r>
      <w:r w:rsidR="00F53F35">
        <w:rPr>
          <w:rFonts w:asciiTheme="minorHAnsi" w:hAnsiTheme="minorHAnsi"/>
          <w:sz w:val="22"/>
          <w:szCs w:val="22"/>
        </w:rPr>
        <w:t>7</w:t>
      </w:r>
      <w:r w:rsidR="00DD1C94" w:rsidRPr="0080578A">
        <w:rPr>
          <w:rFonts w:asciiTheme="minorHAnsi" w:hAnsiTheme="minorHAnsi"/>
          <w:sz w:val="22"/>
          <w:szCs w:val="22"/>
        </w:rPr>
        <w:t xml:space="preserve"> edition of </w:t>
      </w:r>
      <w:r w:rsidR="00DD1C94" w:rsidRPr="0080578A">
        <w:rPr>
          <w:rFonts w:asciiTheme="minorHAnsi" w:hAnsiTheme="minorHAnsi"/>
          <w:i/>
          <w:sz w:val="22"/>
          <w:szCs w:val="22"/>
        </w:rPr>
        <w:t>Ideas</w:t>
      </w:r>
      <w:r w:rsidR="00DD1C94" w:rsidRPr="0080578A">
        <w:rPr>
          <w:rFonts w:asciiTheme="minorHAnsi" w:hAnsiTheme="minorHAnsi"/>
          <w:sz w:val="22"/>
          <w:szCs w:val="22"/>
        </w:rPr>
        <w:t xml:space="preserve"> planned giving newsletter. </w:t>
      </w:r>
      <w:r w:rsidR="008E7AFB" w:rsidRPr="0080578A">
        <w:rPr>
          <w:rFonts w:asciiTheme="minorHAnsi" w:hAnsiTheme="minorHAnsi"/>
          <w:sz w:val="22"/>
          <w:szCs w:val="22"/>
        </w:rPr>
        <w:t xml:space="preserve"> </w:t>
      </w:r>
    </w:p>
    <w:p w14:paraId="71017397" w14:textId="77777777" w:rsidR="007B572A" w:rsidRDefault="007B572A" w:rsidP="008E7AFB">
      <w:pPr>
        <w:ind w:right="-18"/>
        <w:rPr>
          <w:rFonts w:asciiTheme="minorHAnsi" w:hAnsiTheme="minorHAnsi"/>
          <w:b/>
          <w:sz w:val="22"/>
          <w:szCs w:val="22"/>
        </w:rPr>
      </w:pPr>
    </w:p>
    <w:p w14:paraId="4DDB3C3D" w14:textId="2DECD05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EXECUTIVE OFFICE</w:t>
      </w:r>
    </w:p>
    <w:p w14:paraId="6E833985" w14:textId="430DAC68" w:rsidR="00CE6006" w:rsidRPr="0080578A" w:rsidRDefault="00CE6006" w:rsidP="008E7AFB">
      <w:pPr>
        <w:pStyle w:val="Header"/>
        <w:tabs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</w:p>
    <w:p w14:paraId="331A9C0E" w14:textId="4382510F" w:rsidR="004E3324" w:rsidRPr="00047F18" w:rsidRDefault="00CE6006" w:rsidP="000C2F75">
      <w:pPr>
        <w:pStyle w:val="Header"/>
        <w:tabs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  <w:r w:rsidRPr="0080578A">
        <w:rPr>
          <w:rFonts w:asciiTheme="minorHAnsi" w:hAnsiTheme="minorHAnsi"/>
          <w:i/>
          <w:sz w:val="22"/>
          <w:szCs w:val="22"/>
          <w:lang w:val="en-US"/>
        </w:rPr>
        <w:tab/>
      </w:r>
      <w:r w:rsidR="004E3324" w:rsidRPr="0080578A">
        <w:rPr>
          <w:rFonts w:asciiTheme="minorHAnsi" w:hAnsiTheme="minorHAnsi"/>
          <w:i/>
          <w:sz w:val="22"/>
          <w:szCs w:val="22"/>
          <w:lang w:val="en-US"/>
        </w:rPr>
        <w:t>Management</w:t>
      </w:r>
    </w:p>
    <w:p w14:paraId="1BC77566" w14:textId="3C22BE65" w:rsidR="003B295E" w:rsidRPr="003B295E" w:rsidRDefault="0075227C" w:rsidP="001C67F8">
      <w:pPr>
        <w:pStyle w:val="Header"/>
        <w:numPr>
          <w:ilvl w:val="0"/>
          <w:numId w:val="8"/>
        </w:numPr>
        <w:tabs>
          <w:tab w:val="left" w:pos="360"/>
        </w:tabs>
        <w:ind w:left="1080" w:right="-18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</w:t>
      </w:r>
      <w:r w:rsidR="003B295E" w:rsidRPr="003B295E">
        <w:rPr>
          <w:rFonts w:asciiTheme="minorHAnsi" w:hAnsiTheme="minorHAnsi"/>
          <w:sz w:val="22"/>
          <w:szCs w:val="22"/>
          <w:lang w:val="en-US"/>
        </w:rPr>
        <w:t xml:space="preserve"> new Chief Advanc</w:t>
      </w:r>
      <w:r w:rsidR="003B295E">
        <w:rPr>
          <w:rFonts w:asciiTheme="minorHAnsi" w:hAnsiTheme="minorHAnsi"/>
          <w:sz w:val="22"/>
          <w:szCs w:val="22"/>
          <w:lang w:val="en-US"/>
        </w:rPr>
        <w:t>e</w:t>
      </w:r>
      <w:r w:rsidR="003B295E" w:rsidRPr="003B295E">
        <w:rPr>
          <w:rFonts w:asciiTheme="minorHAnsi" w:hAnsiTheme="minorHAnsi"/>
          <w:sz w:val="22"/>
          <w:szCs w:val="22"/>
          <w:lang w:val="en-US"/>
        </w:rPr>
        <w:t>ment Officer/Executive Director</w:t>
      </w:r>
      <w:r>
        <w:rPr>
          <w:rFonts w:asciiTheme="minorHAnsi" w:hAnsiTheme="minorHAnsi"/>
          <w:sz w:val="22"/>
          <w:szCs w:val="22"/>
          <w:lang w:val="en-US"/>
        </w:rPr>
        <w:t xml:space="preserve"> will have</w:t>
      </w:r>
      <w:r w:rsidR="003B295E" w:rsidRPr="003B295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B295E">
        <w:rPr>
          <w:rFonts w:asciiTheme="minorHAnsi" w:hAnsiTheme="minorHAnsi"/>
          <w:sz w:val="22"/>
          <w:szCs w:val="22"/>
          <w:lang w:val="en-US"/>
        </w:rPr>
        <w:t xml:space="preserve">individual meetings with board members to thank them and learn how the Foundation may best support them during their service on the board. </w:t>
      </w:r>
    </w:p>
    <w:p w14:paraId="6AEBEE93" w14:textId="2CDC5577" w:rsidR="00047F18" w:rsidRPr="0080578A" w:rsidRDefault="00047F18" w:rsidP="001C67F8">
      <w:pPr>
        <w:pStyle w:val="Header"/>
        <w:numPr>
          <w:ilvl w:val="0"/>
          <w:numId w:val="8"/>
        </w:numPr>
        <w:tabs>
          <w:tab w:val="left" w:pos="360"/>
        </w:tabs>
        <w:ind w:left="1080" w:right="-18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Search and fill vacancy for Donor Engagement </w:t>
      </w:r>
      <w:r w:rsidR="000C2F75">
        <w:rPr>
          <w:rFonts w:asciiTheme="minorHAnsi" w:hAnsiTheme="minorHAnsi"/>
          <w:sz w:val="22"/>
          <w:szCs w:val="22"/>
          <w:lang w:val="en-US"/>
        </w:rPr>
        <w:t>Director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14:paraId="6454C694" w14:textId="77777777" w:rsidR="00D609B4" w:rsidRPr="0080578A" w:rsidRDefault="00D609B4" w:rsidP="00D609B4">
      <w:pPr>
        <w:pStyle w:val="Header"/>
        <w:tabs>
          <w:tab w:val="left" w:pos="360"/>
        </w:tabs>
        <w:ind w:left="1080" w:right="-18"/>
        <w:rPr>
          <w:rFonts w:asciiTheme="minorHAnsi" w:hAnsiTheme="minorHAnsi"/>
          <w:i/>
          <w:sz w:val="22"/>
          <w:szCs w:val="22"/>
          <w:lang w:val="en-US"/>
        </w:rPr>
      </w:pPr>
    </w:p>
    <w:p w14:paraId="4DDB3C3F" w14:textId="1B973030" w:rsidR="008E7AFB" w:rsidRPr="0080578A" w:rsidRDefault="004E3324" w:rsidP="008E7AFB">
      <w:pPr>
        <w:pStyle w:val="Header"/>
        <w:tabs>
          <w:tab w:val="left" w:pos="360"/>
        </w:tabs>
        <w:ind w:right="-18"/>
        <w:rPr>
          <w:rFonts w:asciiTheme="minorHAnsi" w:hAnsiTheme="minorHAnsi"/>
          <w:i/>
          <w:sz w:val="22"/>
          <w:szCs w:val="22"/>
          <w:lang w:val="en-US"/>
        </w:rPr>
      </w:pPr>
      <w:r w:rsidRPr="0080578A">
        <w:rPr>
          <w:rFonts w:asciiTheme="minorHAnsi" w:hAnsiTheme="minorHAnsi"/>
          <w:i/>
          <w:sz w:val="22"/>
          <w:szCs w:val="22"/>
          <w:lang w:val="en-US"/>
        </w:rPr>
        <w:tab/>
      </w:r>
      <w:r w:rsidR="008E7AFB" w:rsidRPr="0080578A">
        <w:rPr>
          <w:rFonts w:asciiTheme="minorHAnsi" w:hAnsiTheme="minorHAnsi"/>
          <w:i/>
          <w:sz w:val="22"/>
          <w:szCs w:val="22"/>
        </w:rPr>
        <w:t>Board Governance</w:t>
      </w:r>
    </w:p>
    <w:p w14:paraId="4A856EFF" w14:textId="396F41A7" w:rsidR="00CD4374" w:rsidRDefault="000C2F75" w:rsidP="008E7AFB">
      <w:pPr>
        <w:pStyle w:val="Header"/>
        <w:numPr>
          <w:ilvl w:val="0"/>
          <w:numId w:val="8"/>
        </w:numPr>
        <w:tabs>
          <w:tab w:val="left" w:pos="360"/>
        </w:tabs>
        <w:ind w:left="1080" w:right="-18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Finalize Board Governance Committee members for 2017-2018 and schedule first planning meeting</w:t>
      </w:r>
      <w:r w:rsidR="00F253ED" w:rsidRPr="0080578A">
        <w:rPr>
          <w:rFonts w:asciiTheme="minorHAnsi" w:hAnsiTheme="minorHAnsi"/>
          <w:sz w:val="22"/>
          <w:szCs w:val="22"/>
          <w:lang w:val="en-US"/>
        </w:rPr>
        <w:t>.</w:t>
      </w:r>
    </w:p>
    <w:p w14:paraId="0E3E725E" w14:textId="77777777" w:rsidR="000C2F75" w:rsidRPr="004A465F" w:rsidRDefault="000C2F75" w:rsidP="000C2F75">
      <w:pPr>
        <w:pStyle w:val="Header"/>
        <w:tabs>
          <w:tab w:val="left" w:pos="360"/>
        </w:tabs>
        <w:ind w:right="-18"/>
        <w:rPr>
          <w:rFonts w:asciiTheme="minorHAnsi" w:hAnsiTheme="minorHAnsi"/>
          <w:sz w:val="22"/>
          <w:szCs w:val="22"/>
          <w:lang w:val="en-US"/>
        </w:rPr>
      </w:pPr>
    </w:p>
    <w:p w14:paraId="4DDB3C45" w14:textId="7DA5539B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  <w:r w:rsidRPr="0080578A">
        <w:rPr>
          <w:rFonts w:asciiTheme="minorHAnsi" w:hAnsiTheme="minorHAnsi"/>
          <w:b/>
          <w:sz w:val="22"/>
          <w:szCs w:val="22"/>
        </w:rPr>
        <w:t>FINANCE DEPARTMENT</w:t>
      </w:r>
    </w:p>
    <w:p w14:paraId="4DDB3C46" w14:textId="77777777" w:rsidR="008E7AFB" w:rsidRPr="0080578A" w:rsidRDefault="008E7AFB" w:rsidP="008E7AFB">
      <w:pPr>
        <w:ind w:right="-18"/>
        <w:rPr>
          <w:rFonts w:asciiTheme="minorHAnsi" w:hAnsiTheme="minorHAnsi"/>
          <w:b/>
          <w:sz w:val="22"/>
          <w:szCs w:val="22"/>
        </w:rPr>
      </w:pPr>
    </w:p>
    <w:p w14:paraId="4DDB3C47" w14:textId="77777777" w:rsidR="008E7AFB" w:rsidRPr="0080578A" w:rsidRDefault="008E7AFB" w:rsidP="008E7AFB">
      <w:pPr>
        <w:tabs>
          <w:tab w:val="left" w:pos="360"/>
        </w:tabs>
        <w:ind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  <w:t>Finance/Audit</w:t>
      </w:r>
    </w:p>
    <w:p w14:paraId="4DDB3C48" w14:textId="4A4BFC85" w:rsidR="008E7AFB" w:rsidRPr="00B73CA5" w:rsidRDefault="00A110DF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Continue preparation for the 2017 Audit to be held the week of October 2, 2017.</w:t>
      </w:r>
    </w:p>
    <w:p w14:paraId="411D4AAC" w14:textId="2806BC69" w:rsidR="00B73CA5" w:rsidRPr="005A0EE2" w:rsidRDefault="00B73CA5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Run parallel comparison of Financial Edge and Dynamics</w:t>
      </w:r>
      <w:r w:rsidR="0001488A">
        <w:rPr>
          <w:rFonts w:asciiTheme="minorHAnsi" w:hAnsiTheme="minorHAnsi" w:cs="Arial"/>
          <w:sz w:val="22"/>
          <w:szCs w:val="22"/>
        </w:rPr>
        <w:t xml:space="preserve"> until completion of audit.</w:t>
      </w:r>
    </w:p>
    <w:p w14:paraId="1669D01A" w14:textId="0AD92D72" w:rsidR="005A0EE2" w:rsidRPr="0080578A" w:rsidRDefault="005A0EE2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Prepare and submit the VSE Survey as of August 31, 2107.</w:t>
      </w:r>
    </w:p>
    <w:p w14:paraId="58CEBE96" w14:textId="5C60D6DF" w:rsidR="006633D3" w:rsidRPr="0080578A" w:rsidRDefault="006633D3" w:rsidP="00AA2BE8">
      <w:pPr>
        <w:numPr>
          <w:ilvl w:val="0"/>
          <w:numId w:val="3"/>
        </w:numPr>
        <w:tabs>
          <w:tab w:val="left" w:pos="810"/>
        </w:tabs>
        <w:ind w:left="1080" w:right="-18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Prepare and send out RFP’s for </w:t>
      </w:r>
      <w:r w:rsidR="0001488A">
        <w:rPr>
          <w:rFonts w:asciiTheme="minorHAnsi" w:hAnsiTheme="minorHAnsi" w:cs="Arial"/>
          <w:sz w:val="22"/>
          <w:szCs w:val="22"/>
        </w:rPr>
        <w:t>the 2018 fiscal year audit</w:t>
      </w:r>
      <w:r>
        <w:rPr>
          <w:rFonts w:asciiTheme="minorHAnsi" w:hAnsiTheme="minorHAnsi" w:cs="Arial"/>
          <w:sz w:val="22"/>
          <w:szCs w:val="22"/>
        </w:rPr>
        <w:t>.</w:t>
      </w:r>
    </w:p>
    <w:p w14:paraId="7CA5F8AF" w14:textId="77777777" w:rsidR="003D7337" w:rsidRPr="0080578A" w:rsidRDefault="003D7337" w:rsidP="008E7AFB">
      <w:pPr>
        <w:tabs>
          <w:tab w:val="left" w:pos="360"/>
          <w:tab w:val="left" w:pos="900"/>
        </w:tabs>
        <w:ind w:left="360" w:right="-18"/>
        <w:rPr>
          <w:rFonts w:asciiTheme="minorHAnsi" w:hAnsiTheme="minorHAnsi"/>
          <w:i/>
          <w:sz w:val="22"/>
          <w:szCs w:val="22"/>
        </w:rPr>
      </w:pPr>
    </w:p>
    <w:p w14:paraId="4DDB3C4D" w14:textId="2960ABA7" w:rsidR="008E7AFB" w:rsidRPr="0080578A" w:rsidRDefault="008E7AFB" w:rsidP="008E7AFB">
      <w:pPr>
        <w:tabs>
          <w:tab w:val="left" w:pos="360"/>
          <w:tab w:val="left" w:pos="900"/>
        </w:tabs>
        <w:ind w:left="360" w:right="-18"/>
        <w:rPr>
          <w:rFonts w:asciiTheme="minorHAnsi" w:hAnsiTheme="minorHAnsi"/>
          <w:i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>Investment</w:t>
      </w:r>
    </w:p>
    <w:p w14:paraId="4DDB3C4E" w14:textId="31B08FEE" w:rsidR="008E7AFB" w:rsidRPr="00B73CA5" w:rsidRDefault="008E7AFB" w:rsidP="008E7AFB">
      <w:pPr>
        <w:numPr>
          <w:ilvl w:val="0"/>
          <w:numId w:val="3"/>
        </w:numPr>
        <w:tabs>
          <w:tab w:val="left" w:pos="1080"/>
        </w:tabs>
        <w:ind w:left="990" w:right="-18" w:hanging="270"/>
        <w:rPr>
          <w:rFonts w:asciiTheme="minorHAnsi" w:hAnsiTheme="minorHAnsi" w:cs="Arial"/>
          <w:i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 xml:space="preserve">Quarterly performance as of </w:t>
      </w:r>
      <w:r w:rsidR="00B73CA5">
        <w:rPr>
          <w:rFonts w:asciiTheme="minorHAnsi" w:hAnsiTheme="minorHAnsi" w:cs="Arial"/>
          <w:sz w:val="22"/>
          <w:szCs w:val="22"/>
        </w:rPr>
        <w:t>August 31,</w:t>
      </w:r>
      <w:r w:rsidR="001C67F8" w:rsidRPr="0080578A">
        <w:rPr>
          <w:rFonts w:asciiTheme="minorHAnsi" w:hAnsiTheme="minorHAnsi" w:cs="Arial"/>
          <w:sz w:val="22"/>
          <w:szCs w:val="22"/>
        </w:rPr>
        <w:t xml:space="preserve"> 2017</w:t>
      </w:r>
      <w:r w:rsidRPr="0080578A">
        <w:rPr>
          <w:rFonts w:asciiTheme="minorHAnsi" w:hAnsiTheme="minorHAnsi" w:cs="Arial"/>
          <w:sz w:val="22"/>
          <w:szCs w:val="22"/>
        </w:rPr>
        <w:t>.</w:t>
      </w:r>
    </w:p>
    <w:p w14:paraId="4BBFEF7A" w14:textId="77777777" w:rsidR="00B73CA5" w:rsidRDefault="00B73CA5" w:rsidP="00B73CA5">
      <w:pPr>
        <w:tabs>
          <w:tab w:val="left" w:pos="1080"/>
        </w:tabs>
        <w:ind w:right="-18"/>
        <w:rPr>
          <w:rFonts w:asciiTheme="minorHAnsi" w:hAnsiTheme="minorHAnsi" w:cs="Arial"/>
          <w:sz w:val="22"/>
          <w:szCs w:val="22"/>
        </w:rPr>
      </w:pPr>
    </w:p>
    <w:p w14:paraId="7C702141" w14:textId="064DD4E1" w:rsidR="00604238" w:rsidRPr="0080578A" w:rsidRDefault="00A71920" w:rsidP="00604238">
      <w:pPr>
        <w:tabs>
          <w:tab w:val="left" w:pos="990"/>
        </w:tabs>
        <w:ind w:right="-18"/>
        <w:rPr>
          <w:rFonts w:asciiTheme="minorHAnsi" w:hAnsiTheme="minorHAnsi" w:cs="Arial"/>
          <w:sz w:val="22"/>
          <w:szCs w:val="22"/>
        </w:rPr>
      </w:pPr>
      <w:r w:rsidRPr="0080578A">
        <w:rPr>
          <w:rFonts w:asciiTheme="minorHAnsi" w:hAnsiTheme="minorHAnsi" w:cs="Arial"/>
          <w:sz w:val="22"/>
          <w:szCs w:val="22"/>
        </w:rPr>
        <w:tab/>
      </w:r>
    </w:p>
    <w:p w14:paraId="2EC001BB" w14:textId="77777777" w:rsidR="008475B2" w:rsidRPr="0080578A" w:rsidRDefault="008475B2" w:rsidP="008475B2">
      <w:pPr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b/>
          <w:bCs/>
          <w:sz w:val="22"/>
          <w:szCs w:val="22"/>
        </w:rPr>
        <w:t>DONOR ENGAGEMENT DEPARTMENT</w:t>
      </w:r>
    </w:p>
    <w:p w14:paraId="170F2912" w14:textId="77777777" w:rsidR="008475B2" w:rsidRPr="0080578A" w:rsidRDefault="008475B2" w:rsidP="008475B2">
      <w:pPr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b/>
          <w:bCs/>
          <w:sz w:val="22"/>
          <w:szCs w:val="22"/>
        </w:rPr>
        <w:t> </w:t>
      </w:r>
    </w:p>
    <w:p w14:paraId="3BA74B9D" w14:textId="77777777" w:rsidR="008475B2" w:rsidRPr="0080578A" w:rsidRDefault="008475B2" w:rsidP="008475B2">
      <w:pPr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i/>
          <w:iCs/>
          <w:sz w:val="22"/>
          <w:szCs w:val="22"/>
        </w:rPr>
        <w:t>      Public Relations and Communications</w:t>
      </w:r>
    </w:p>
    <w:p w14:paraId="1C0CA918" w14:textId="77777777" w:rsidR="008475B2" w:rsidRDefault="008475B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sz w:val="22"/>
          <w:szCs w:val="22"/>
        </w:rPr>
        <w:t>Produce and distribute monthly e-newsletters.</w:t>
      </w:r>
    </w:p>
    <w:p w14:paraId="2CBFB624" w14:textId="77777777" w:rsidR="008475B2" w:rsidRDefault="008475B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Finalize the</w:t>
      </w:r>
      <w:r w:rsidRPr="0966FBF3">
        <w:rPr>
          <w:rFonts w:asciiTheme="minorHAnsi" w:hAnsiTheme="minorHAnsi"/>
          <w:sz w:val="22"/>
          <w:szCs w:val="22"/>
        </w:rPr>
        <w:t xml:space="preserve"> 2016-2017 Impact Report.</w:t>
      </w:r>
    </w:p>
    <w:p w14:paraId="51BB544D" w14:textId="77777777" w:rsidR="008475B2" w:rsidRDefault="008475B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sz w:val="22"/>
          <w:szCs w:val="22"/>
        </w:rPr>
        <w:t>Support communications for Alumni Week and Homecoming 2017.</w:t>
      </w:r>
    </w:p>
    <w:p w14:paraId="1A9DE3EB" w14:textId="7D57F5FB" w:rsidR="008475B2" w:rsidRDefault="008475B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 communications for the Salute to Excellence and MCC Alumni Hall of Fame Induction.</w:t>
      </w:r>
    </w:p>
    <w:p w14:paraId="3284A98D" w14:textId="051D0E33" w:rsidR="000104D2" w:rsidRDefault="000104D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 ESL Federal Credit Union’s Save for Success video project.</w:t>
      </w:r>
    </w:p>
    <w:p w14:paraId="46B674F9" w14:textId="70D37F09" w:rsidR="000104D2" w:rsidRDefault="000104D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 MCC auto lab opening event.</w:t>
      </w:r>
    </w:p>
    <w:p w14:paraId="26E7CA51" w14:textId="74423E5D" w:rsidR="000104D2" w:rsidRDefault="000104D2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Refresh Every Bright Future and STAR Power materials.</w:t>
      </w:r>
    </w:p>
    <w:p w14:paraId="2C5F5ACA" w14:textId="0A423E80" w:rsidR="002C4D03" w:rsidRPr="0080578A" w:rsidRDefault="002C4D03" w:rsidP="008475B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Support the </w:t>
      </w:r>
      <w:r w:rsidRPr="002C4D03">
        <w:rPr>
          <w:rFonts w:asciiTheme="minorHAnsi" w:hAnsiTheme="minorHAnsi"/>
          <w:i/>
          <w:sz w:val="22"/>
          <w:szCs w:val="22"/>
        </w:rPr>
        <w:t>Launch Your Business!</w:t>
      </w:r>
      <w:r>
        <w:rPr>
          <w:rFonts w:asciiTheme="minorHAnsi" w:hAnsiTheme="minorHAnsi"/>
          <w:sz w:val="22"/>
          <w:szCs w:val="22"/>
        </w:rPr>
        <w:t xml:space="preserve"> initiative made possible by </w:t>
      </w:r>
      <w:r w:rsidRPr="002C4D03">
        <w:rPr>
          <w:rFonts w:asciiTheme="minorHAnsi" w:hAnsiTheme="minorHAnsi"/>
          <w:b/>
          <w:sz w:val="22"/>
          <w:szCs w:val="22"/>
        </w:rPr>
        <w:t>Stuart and Chip Weismiller</w:t>
      </w:r>
      <w:r>
        <w:rPr>
          <w:rFonts w:asciiTheme="minorHAnsi" w:hAnsiTheme="minorHAnsi"/>
          <w:sz w:val="22"/>
          <w:szCs w:val="22"/>
        </w:rPr>
        <w:t>.</w:t>
      </w:r>
    </w:p>
    <w:p w14:paraId="363D6EF6" w14:textId="77777777" w:rsidR="008475B2" w:rsidRPr="0080578A" w:rsidRDefault="008475B2" w:rsidP="008475B2">
      <w:pPr>
        <w:spacing w:line="276" w:lineRule="auto"/>
        <w:rPr>
          <w:rFonts w:asciiTheme="minorHAnsi" w:hAnsiTheme="minorHAnsi"/>
          <w:i/>
          <w:iCs/>
          <w:sz w:val="22"/>
          <w:szCs w:val="22"/>
        </w:rPr>
      </w:pPr>
    </w:p>
    <w:p w14:paraId="6DD69CDF" w14:textId="77777777" w:rsidR="008475B2" w:rsidRPr="0080578A" w:rsidRDefault="008475B2" w:rsidP="008475B2">
      <w:pPr>
        <w:tabs>
          <w:tab w:val="left" w:pos="360"/>
        </w:tabs>
        <w:spacing w:line="276" w:lineRule="auto"/>
        <w:ind w:left="360" w:right="-18"/>
        <w:rPr>
          <w:rFonts w:asciiTheme="minorHAnsi" w:hAnsiTheme="minorHAnsi" w:cs="Arial"/>
          <w:i/>
          <w:iCs/>
          <w:sz w:val="22"/>
          <w:szCs w:val="22"/>
        </w:rPr>
      </w:pPr>
      <w:r w:rsidRPr="0966FBF3">
        <w:rPr>
          <w:rFonts w:asciiTheme="minorHAnsi" w:hAnsiTheme="minorHAnsi" w:cs="Arial"/>
          <w:i/>
          <w:iCs/>
          <w:sz w:val="22"/>
          <w:szCs w:val="22"/>
        </w:rPr>
        <w:t>Gold Star Gala</w:t>
      </w:r>
    </w:p>
    <w:p w14:paraId="5D4CF81E" w14:textId="77777777" w:rsidR="008475B2" w:rsidRDefault="008475B2" w:rsidP="008475B2">
      <w:pPr>
        <w:numPr>
          <w:ilvl w:val="0"/>
          <w:numId w:val="10"/>
        </w:numPr>
        <w:ind w:left="1080" w:right="-18"/>
        <w:rPr>
          <w:rFonts w:asciiTheme="minorHAnsi" w:hAnsiTheme="minorHAnsi"/>
          <w:sz w:val="22"/>
          <w:szCs w:val="22"/>
        </w:rPr>
      </w:pPr>
      <w:r w:rsidRPr="0966FBF3">
        <w:rPr>
          <w:rFonts w:asciiTheme="minorHAnsi" w:hAnsiTheme="minorHAnsi"/>
          <w:sz w:val="22"/>
          <w:szCs w:val="22"/>
        </w:rPr>
        <w:t xml:space="preserve">Determine </w:t>
      </w:r>
      <w:r>
        <w:rPr>
          <w:rFonts w:asciiTheme="minorHAnsi" w:hAnsiTheme="minorHAnsi"/>
          <w:sz w:val="22"/>
          <w:szCs w:val="22"/>
        </w:rPr>
        <w:t>theme for the 2018 event.</w:t>
      </w:r>
    </w:p>
    <w:p w14:paraId="6CD78052" w14:textId="77777777" w:rsidR="008475B2" w:rsidRPr="00C17417" w:rsidRDefault="008475B2" w:rsidP="008475B2">
      <w:pPr>
        <w:numPr>
          <w:ilvl w:val="0"/>
          <w:numId w:val="10"/>
        </w:numPr>
        <w:ind w:left="1080"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 subcommittees to ensure success with décor/entertainment, live auction and sponsorships.</w:t>
      </w:r>
    </w:p>
    <w:p w14:paraId="2262B96F" w14:textId="77777777" w:rsidR="008475B2" w:rsidRPr="0080578A" w:rsidRDefault="008475B2" w:rsidP="008475B2">
      <w:pPr>
        <w:tabs>
          <w:tab w:val="left" w:pos="36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</w:rPr>
      </w:pPr>
    </w:p>
    <w:p w14:paraId="4070A3AD" w14:textId="77777777" w:rsidR="008475B2" w:rsidRPr="0080578A" w:rsidRDefault="008475B2" w:rsidP="008475B2">
      <w:pPr>
        <w:tabs>
          <w:tab w:val="left" w:pos="360"/>
        </w:tabs>
        <w:spacing w:line="276" w:lineRule="auto"/>
        <w:ind w:right="-18"/>
        <w:rPr>
          <w:rFonts w:asciiTheme="minorHAnsi" w:hAnsiTheme="minorHAnsi"/>
          <w:i/>
          <w:iCs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</w:rPr>
        <w:tab/>
      </w:r>
      <w:r w:rsidRPr="0966FBF3">
        <w:rPr>
          <w:rFonts w:asciiTheme="minorHAnsi" w:hAnsiTheme="minorHAnsi"/>
          <w:i/>
          <w:iCs/>
          <w:sz w:val="22"/>
          <w:szCs w:val="22"/>
        </w:rPr>
        <w:t>Scholarship Open</w:t>
      </w:r>
    </w:p>
    <w:p w14:paraId="3C440135" w14:textId="77777777" w:rsidR="008475B2" w:rsidRPr="0080578A" w:rsidRDefault="008475B2" w:rsidP="008475B2">
      <w:pPr>
        <w:numPr>
          <w:ilvl w:val="1"/>
          <w:numId w:val="10"/>
        </w:numPr>
        <w:ind w:right="-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Kick-off 2018 tournament planning in October.</w:t>
      </w:r>
    </w:p>
    <w:p w14:paraId="17EF3489" w14:textId="77777777" w:rsidR="008475B2" w:rsidRPr="0080578A" w:rsidRDefault="008475B2" w:rsidP="008475B2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sz w:val="22"/>
          <w:szCs w:val="22"/>
          <w:lang w:eastAsia="x-none"/>
        </w:rPr>
      </w:pPr>
    </w:p>
    <w:p w14:paraId="4EBF1CEC" w14:textId="77777777" w:rsidR="008475B2" w:rsidRPr="007F245D" w:rsidRDefault="008475B2" w:rsidP="008475B2">
      <w:pPr>
        <w:tabs>
          <w:tab w:val="left" w:pos="360"/>
          <w:tab w:val="center" w:pos="4320"/>
          <w:tab w:val="right" w:pos="8640"/>
        </w:tabs>
        <w:spacing w:line="276" w:lineRule="auto"/>
        <w:ind w:right="-18"/>
        <w:rPr>
          <w:rFonts w:asciiTheme="minorHAnsi" w:hAnsiTheme="minorHAnsi"/>
          <w:i/>
          <w:iCs/>
          <w:sz w:val="22"/>
          <w:szCs w:val="22"/>
        </w:rPr>
      </w:pPr>
      <w:r w:rsidRPr="0080578A">
        <w:rPr>
          <w:rFonts w:asciiTheme="minorHAnsi" w:hAnsiTheme="minorHAnsi"/>
          <w:i/>
          <w:sz w:val="22"/>
          <w:szCs w:val="22"/>
          <w:lang w:eastAsia="x-none"/>
        </w:rPr>
        <w:tab/>
      </w:r>
      <w:r w:rsidRPr="0966FBF3">
        <w:rPr>
          <w:rFonts w:asciiTheme="minorHAnsi" w:hAnsiTheme="minorHAnsi"/>
          <w:i/>
          <w:iCs/>
          <w:sz w:val="22"/>
          <w:szCs w:val="22"/>
          <w:lang w:val="x-none" w:eastAsia="x-none"/>
        </w:rPr>
        <w:t>Salute to Excellence</w:t>
      </w:r>
    </w:p>
    <w:p w14:paraId="14C56992" w14:textId="77777777" w:rsidR="008475B2" w:rsidRDefault="008475B2" w:rsidP="008475B2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Produce and mail invitations.</w:t>
      </w:r>
    </w:p>
    <w:p w14:paraId="746FC5BA" w14:textId="77777777" w:rsidR="008475B2" w:rsidRDefault="008475B2" w:rsidP="008475B2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Produce Hall of Fame induction videos.</w:t>
      </w:r>
    </w:p>
    <w:p w14:paraId="7F01598B" w14:textId="77777777" w:rsidR="008475B2" w:rsidRPr="007B572A" w:rsidRDefault="008475B2" w:rsidP="008475B2">
      <w:pPr>
        <w:numPr>
          <w:ilvl w:val="1"/>
          <w:numId w:val="10"/>
        </w:numPr>
        <w:tabs>
          <w:tab w:val="clear" w:pos="1080"/>
          <w:tab w:val="num" w:pos="990"/>
        </w:tabs>
        <w:ind w:right="-18" w:hanging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Secure underwriting support.</w:t>
      </w:r>
    </w:p>
    <w:p w14:paraId="76E370B3" w14:textId="580E1171" w:rsidR="00DB7A54" w:rsidRPr="007B572A" w:rsidRDefault="00DB7A54" w:rsidP="008475B2">
      <w:pPr>
        <w:rPr>
          <w:rFonts w:asciiTheme="minorHAnsi" w:hAnsiTheme="minorHAnsi"/>
          <w:sz w:val="22"/>
          <w:szCs w:val="22"/>
        </w:rPr>
      </w:pPr>
    </w:p>
    <w:sectPr w:rsidR="00DB7A54" w:rsidRPr="007B572A" w:rsidSect="009956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1166" w:bottom="720" w:left="5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215B" w14:textId="77777777" w:rsidR="00590531" w:rsidRDefault="00590531">
      <w:r>
        <w:separator/>
      </w:r>
    </w:p>
  </w:endnote>
  <w:endnote w:type="continuationSeparator" w:id="0">
    <w:p w14:paraId="508F7E60" w14:textId="77777777" w:rsidR="00590531" w:rsidRDefault="00590531">
      <w:r>
        <w:continuationSeparator/>
      </w:r>
    </w:p>
  </w:endnote>
  <w:endnote w:type="continuationNotice" w:id="1">
    <w:p w14:paraId="30E460D2" w14:textId="77777777" w:rsidR="00590531" w:rsidRDefault="0059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Knockou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7F9F" w14:textId="6933AD59" w:rsidR="00590531" w:rsidRPr="00CE6006" w:rsidRDefault="00590531" w:rsidP="002C35E2">
    <w:pPr>
      <w:pStyle w:val="Footer"/>
      <w:tabs>
        <w:tab w:val="clear" w:pos="8640"/>
        <w:tab w:val="right" w:pos="10080"/>
      </w:tabs>
      <w:rPr>
        <w:rFonts w:ascii="Arial" w:hAnsi="Arial"/>
        <w:b/>
        <w:i/>
        <w:sz w:val="16"/>
      </w:rPr>
    </w:pPr>
    <w:r>
      <w:rPr>
        <w:rFonts w:ascii="Arial" w:hAnsi="Arial"/>
        <w:i/>
        <w:color w:val="808080"/>
        <w:sz w:val="16"/>
      </w:rPr>
      <w:tab/>
    </w:r>
    <w:r>
      <w:rPr>
        <w:rFonts w:ascii="Arial" w:hAnsi="Arial"/>
        <w:i/>
        <w:color w:val="808080"/>
        <w:sz w:val="16"/>
      </w:rPr>
      <w:tab/>
    </w:r>
    <w:r w:rsidRPr="00CE6006">
      <w:rPr>
        <w:rFonts w:ascii="Arial" w:hAnsi="Arial"/>
        <w:b/>
        <w:i/>
        <w:color w:val="808080"/>
        <w:sz w:val="16"/>
      </w:rPr>
      <w:t xml:space="preserve">                            </w:t>
    </w:r>
    <w:r>
      <w:rPr>
        <w:rFonts w:ascii="Arial" w:hAnsi="Arial"/>
        <w:b/>
        <w:i/>
        <w:color w:val="808080"/>
        <w:sz w:val="16"/>
      </w:rPr>
      <w:t xml:space="preserve">      </w:t>
    </w:r>
    <w:r w:rsidRPr="00CE6006">
      <w:rPr>
        <w:rFonts w:ascii="Arial" w:hAnsi="Arial"/>
        <w:b/>
        <w:i/>
        <w:color w:val="808080"/>
        <w:sz w:val="16"/>
      </w:rPr>
      <w:t xml:space="preserve">                                             </w:t>
    </w:r>
    <w:r w:rsidRPr="00CE6006">
      <w:rPr>
        <w:rFonts w:ascii="Arial" w:hAnsi="Arial"/>
        <w:b/>
        <w:i/>
        <w:sz w:val="16"/>
      </w:rPr>
      <w:t xml:space="preserve">Page </w:t>
    </w:r>
    <w:r w:rsidRPr="00CE6006">
      <w:rPr>
        <w:rStyle w:val="PageNumber"/>
        <w:rFonts w:ascii="Arial" w:hAnsi="Arial"/>
        <w:b/>
        <w:i/>
        <w:sz w:val="16"/>
      </w:rPr>
      <w:fldChar w:fldCharType="begin"/>
    </w:r>
    <w:r w:rsidRPr="00CE6006">
      <w:rPr>
        <w:rStyle w:val="PageNumber"/>
        <w:rFonts w:ascii="Arial" w:hAnsi="Arial"/>
        <w:b/>
        <w:i/>
        <w:sz w:val="16"/>
      </w:rPr>
      <w:instrText xml:space="preserve"> PAGE </w:instrText>
    </w:r>
    <w:r w:rsidRPr="00CE6006">
      <w:rPr>
        <w:rStyle w:val="PageNumber"/>
        <w:rFonts w:ascii="Arial" w:hAnsi="Arial"/>
        <w:b/>
        <w:i/>
        <w:sz w:val="16"/>
      </w:rPr>
      <w:fldChar w:fldCharType="separate"/>
    </w:r>
    <w:r w:rsidR="001F1236">
      <w:rPr>
        <w:rStyle w:val="PageNumber"/>
        <w:rFonts w:ascii="Arial" w:hAnsi="Arial"/>
        <w:b/>
        <w:i/>
        <w:noProof/>
        <w:sz w:val="16"/>
      </w:rPr>
      <w:t>2</w:t>
    </w:r>
    <w:r w:rsidRPr="00CE6006">
      <w:rPr>
        <w:rStyle w:val="PageNumber"/>
        <w:rFonts w:ascii="Arial" w:hAnsi="Arial"/>
        <w:b/>
        <w:i/>
        <w:sz w:val="16"/>
      </w:rPr>
      <w:fldChar w:fldCharType="end"/>
    </w:r>
  </w:p>
  <w:p w14:paraId="1E4979A0" w14:textId="77777777" w:rsidR="00590531" w:rsidRPr="0080578A" w:rsidRDefault="00590531" w:rsidP="002C35E2">
    <w:pPr>
      <w:rPr>
        <w:rFonts w:asciiTheme="minorHAnsi" w:hAnsiTheme="minorHAnsi"/>
        <w:b/>
        <w:sz w:val="22"/>
        <w:szCs w:val="22"/>
      </w:rPr>
    </w:pPr>
  </w:p>
  <w:p w14:paraId="3E8530A7" w14:textId="77777777" w:rsidR="00590531" w:rsidRPr="00CE6006" w:rsidRDefault="00590531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4A5D" w14:textId="77777777" w:rsidR="00590531" w:rsidRDefault="00590531" w:rsidP="00B91713">
    <w:pPr>
      <w:ind w:right="-18"/>
      <w:rPr>
        <w:rFonts w:asciiTheme="minorHAnsi" w:hAnsiTheme="minorHAnsi" w:cs="Arial"/>
        <w:i/>
        <w:iCs/>
        <w:sz w:val="22"/>
        <w:szCs w:val="22"/>
      </w:rPr>
    </w:pPr>
    <w:r>
      <w:rPr>
        <w:rFonts w:ascii="Arial" w:hAnsi="Arial"/>
        <w:i/>
        <w:color w:val="808080"/>
        <w:sz w:val="16"/>
      </w:rPr>
      <w:tab/>
      <w:t xml:space="preserve"> </w:t>
    </w:r>
  </w:p>
  <w:p w14:paraId="4DDB3C75" w14:textId="1E7662B9" w:rsidR="00590531" w:rsidRPr="00CE6006" w:rsidRDefault="00590531" w:rsidP="00460F6F">
    <w:pPr>
      <w:pStyle w:val="Footer"/>
      <w:tabs>
        <w:tab w:val="clear" w:pos="8640"/>
        <w:tab w:val="left" w:pos="10080"/>
      </w:tabs>
      <w:ind w:firstLine="1440"/>
      <w:rPr>
        <w:rFonts w:ascii="Arial" w:hAnsi="Arial"/>
        <w:b/>
        <w:i/>
        <w:sz w:val="16"/>
      </w:rPr>
    </w:pPr>
    <w:r>
      <w:rPr>
        <w:rFonts w:ascii="Arial" w:hAnsi="Arial"/>
        <w:i/>
        <w:color w:val="808080"/>
        <w:sz w:val="16"/>
      </w:rPr>
      <w:t xml:space="preserve">                                                                                                                                                                                            </w:t>
    </w:r>
    <w:r w:rsidRPr="00CE6006">
      <w:rPr>
        <w:rFonts w:ascii="Arial" w:hAnsi="Arial"/>
        <w:b/>
        <w:i/>
        <w:sz w:val="16"/>
      </w:rPr>
      <w:t xml:space="preserve">Page </w:t>
    </w:r>
    <w:r w:rsidRPr="00CE6006">
      <w:rPr>
        <w:rStyle w:val="PageNumber"/>
        <w:rFonts w:ascii="Arial" w:hAnsi="Arial"/>
        <w:b/>
        <w:i/>
        <w:sz w:val="16"/>
      </w:rPr>
      <w:fldChar w:fldCharType="begin"/>
    </w:r>
    <w:r w:rsidRPr="00CE6006">
      <w:rPr>
        <w:rStyle w:val="PageNumber"/>
        <w:rFonts w:ascii="Arial" w:hAnsi="Arial"/>
        <w:b/>
        <w:i/>
        <w:sz w:val="16"/>
      </w:rPr>
      <w:instrText xml:space="preserve"> PAGE </w:instrText>
    </w:r>
    <w:r w:rsidRPr="00CE6006">
      <w:rPr>
        <w:rStyle w:val="PageNumber"/>
        <w:rFonts w:ascii="Arial" w:hAnsi="Arial"/>
        <w:b/>
        <w:i/>
        <w:sz w:val="16"/>
      </w:rPr>
      <w:fldChar w:fldCharType="separate"/>
    </w:r>
    <w:r w:rsidR="001F1236">
      <w:rPr>
        <w:rStyle w:val="PageNumber"/>
        <w:rFonts w:ascii="Arial" w:hAnsi="Arial"/>
        <w:b/>
        <w:i/>
        <w:noProof/>
        <w:sz w:val="16"/>
      </w:rPr>
      <w:t>3</w:t>
    </w:r>
    <w:r w:rsidRPr="00CE6006">
      <w:rPr>
        <w:rStyle w:val="PageNumber"/>
        <w:rFonts w:ascii="Arial" w:hAnsi="Arial"/>
        <w:b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BF1C" w14:textId="77777777" w:rsidR="00590531" w:rsidRDefault="00590531" w:rsidP="00995604">
    <w:pPr>
      <w:ind w:right="-18"/>
      <w:rPr>
        <w:rFonts w:ascii="Verdana" w:hAnsi="Verdana" w:cs="Arial"/>
        <w:i/>
        <w:sz w:val="20"/>
      </w:rPr>
    </w:pPr>
  </w:p>
  <w:p w14:paraId="3A83256E" w14:textId="35DA2EB4" w:rsidR="00590531" w:rsidRPr="0080578A" w:rsidRDefault="00590531" w:rsidP="00995604">
    <w:pPr>
      <w:ind w:right="-18"/>
      <w:rPr>
        <w:rFonts w:asciiTheme="minorHAnsi" w:hAnsiTheme="minorHAnsi" w:cs="Arial"/>
        <w:i/>
        <w:sz w:val="22"/>
        <w:szCs w:val="22"/>
      </w:rPr>
    </w:pPr>
    <w:r w:rsidRPr="0080578A">
      <w:rPr>
        <w:rFonts w:asciiTheme="minorHAnsi" w:hAnsiTheme="minorHAnsi" w:cs="Arial"/>
        <w:i/>
        <w:sz w:val="22"/>
        <w:szCs w:val="22"/>
      </w:rPr>
      <w:t>(</w:t>
    </w:r>
    <w:r w:rsidRPr="0080578A">
      <w:rPr>
        <w:rFonts w:asciiTheme="minorHAnsi" w:hAnsiTheme="minorHAnsi" w:cs="Arial"/>
        <w:b/>
        <w:i/>
        <w:sz w:val="22"/>
        <w:szCs w:val="22"/>
      </w:rPr>
      <w:t>Bold type</w:t>
    </w:r>
    <w:r w:rsidRPr="0080578A">
      <w:rPr>
        <w:rFonts w:asciiTheme="minorHAnsi" w:hAnsiTheme="minorHAnsi" w:cs="Arial"/>
        <w:i/>
        <w:sz w:val="22"/>
        <w:szCs w:val="22"/>
      </w:rPr>
      <w:t xml:space="preserve"> above denotes new donors)</w:t>
    </w:r>
  </w:p>
  <w:p w14:paraId="543FD0B1" w14:textId="54AA8260" w:rsidR="00590531" w:rsidRPr="0080578A" w:rsidRDefault="00590531" w:rsidP="00995604">
    <w:pPr>
      <w:ind w:right="-18"/>
      <w:rPr>
        <w:rFonts w:asciiTheme="minorHAnsi" w:hAnsiTheme="minorHAnsi" w:cs="Arial"/>
        <w:i/>
        <w:sz w:val="22"/>
        <w:szCs w:val="22"/>
      </w:rPr>
    </w:pPr>
    <w:r w:rsidRPr="0080578A">
      <w:rPr>
        <w:rFonts w:asciiTheme="minorHAnsi" w:hAnsiTheme="minorHAnsi" w:cs="Arial"/>
        <w:i/>
        <w:sz w:val="22"/>
        <w:szCs w:val="22"/>
      </w:rPr>
      <w:t>(Includes g</w:t>
    </w:r>
    <w:r>
      <w:rPr>
        <w:rFonts w:asciiTheme="minorHAnsi" w:hAnsiTheme="minorHAnsi" w:cs="Arial"/>
        <w:i/>
        <w:sz w:val="22"/>
        <w:szCs w:val="22"/>
      </w:rPr>
      <w:t>ifts and pledges through 08.31</w:t>
    </w:r>
    <w:r w:rsidRPr="0080578A">
      <w:rPr>
        <w:rFonts w:asciiTheme="minorHAnsi" w:hAnsiTheme="minorHAnsi" w:cs="Arial"/>
        <w:i/>
        <w:sz w:val="22"/>
        <w:szCs w:val="22"/>
      </w:rPr>
      <w:t>.17)</w:t>
    </w:r>
  </w:p>
  <w:p w14:paraId="2F35E713" w14:textId="77777777" w:rsidR="00590531" w:rsidRPr="0080578A" w:rsidRDefault="00590531" w:rsidP="00995604">
    <w:pPr>
      <w:rPr>
        <w:rFonts w:asciiTheme="minorHAnsi" w:hAnsiTheme="minorHAnsi"/>
        <w:b/>
        <w:sz w:val="22"/>
        <w:szCs w:val="22"/>
      </w:rPr>
    </w:pPr>
  </w:p>
  <w:p w14:paraId="3A5E81D3" w14:textId="77777777" w:rsidR="00590531" w:rsidRDefault="00590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4437" w14:textId="77777777" w:rsidR="00590531" w:rsidRDefault="00590531">
      <w:r>
        <w:separator/>
      </w:r>
    </w:p>
  </w:footnote>
  <w:footnote w:type="continuationSeparator" w:id="0">
    <w:p w14:paraId="1BF8F657" w14:textId="77777777" w:rsidR="00590531" w:rsidRDefault="00590531">
      <w:r>
        <w:continuationSeparator/>
      </w:r>
    </w:p>
  </w:footnote>
  <w:footnote w:type="continuationNotice" w:id="1">
    <w:p w14:paraId="169123A5" w14:textId="77777777" w:rsidR="00590531" w:rsidRDefault="00590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94AC" w14:textId="77777777" w:rsidR="00590531" w:rsidRPr="006B73ED" w:rsidRDefault="00590531" w:rsidP="00A41153">
    <w:pPr>
      <w:pStyle w:val="Header"/>
      <w:jc w:val="right"/>
      <w:rPr>
        <w:rFonts w:asciiTheme="minorHAnsi" w:hAnsiTheme="minorHAnsi"/>
        <w:sz w:val="18"/>
      </w:rPr>
    </w:pPr>
    <w:r w:rsidRPr="006B73ED">
      <w:rPr>
        <w:rFonts w:asciiTheme="minorHAnsi" w:hAnsiTheme="minorHAnsi"/>
        <w:sz w:val="18"/>
      </w:rPr>
      <w:t>Monroe Community College Foundation</w:t>
    </w:r>
  </w:p>
  <w:p w14:paraId="6F017E65" w14:textId="77777777" w:rsidR="00590531" w:rsidRPr="006B73ED" w:rsidRDefault="00590531" w:rsidP="00A41153">
    <w:pPr>
      <w:pStyle w:val="Header"/>
      <w:jc w:val="right"/>
      <w:rPr>
        <w:rFonts w:asciiTheme="minorHAnsi" w:hAnsiTheme="minorHAnsi"/>
        <w:sz w:val="18"/>
      </w:rPr>
    </w:pPr>
    <w:r w:rsidRPr="006B73ED">
      <w:rPr>
        <w:rFonts w:asciiTheme="minorHAnsi" w:hAnsiTheme="minorHAnsi"/>
        <w:sz w:val="18"/>
      </w:rPr>
      <w:t>Activity Report</w:t>
    </w:r>
  </w:p>
  <w:p w14:paraId="275AE8D2" w14:textId="4D5FE145" w:rsidR="00590531" w:rsidRPr="006B73ED" w:rsidRDefault="00590531" w:rsidP="00A41153">
    <w:pPr>
      <w:pStyle w:val="Header"/>
      <w:pBdr>
        <w:bottom w:val="single" w:sz="4" w:space="1" w:color="auto"/>
      </w:pBdr>
      <w:jc w:val="right"/>
      <w:rPr>
        <w:rFonts w:asciiTheme="minorHAnsi" w:hAnsiTheme="minorHAnsi"/>
        <w:sz w:val="18"/>
        <w:lang w:val="en-US"/>
      </w:rPr>
    </w:pPr>
    <w:r>
      <w:rPr>
        <w:rFonts w:asciiTheme="minorHAnsi" w:hAnsiTheme="minorHAnsi"/>
        <w:sz w:val="18"/>
        <w:lang w:val="en-US"/>
      </w:rPr>
      <w:t>June 1, 2017 – August 31</w:t>
    </w:r>
    <w:r w:rsidRPr="006B73ED">
      <w:rPr>
        <w:rFonts w:asciiTheme="minorHAnsi" w:hAnsiTheme="minorHAnsi"/>
        <w:sz w:val="18"/>
        <w:lang w:val="en-US"/>
      </w:rPr>
      <w:t>, 2017</w:t>
    </w:r>
  </w:p>
  <w:p w14:paraId="73F79B92" w14:textId="27F46EC8" w:rsidR="00590531" w:rsidRPr="004D278C" w:rsidRDefault="00590531">
    <w:pPr>
      <w:pStyle w:val="Header"/>
      <w:rPr>
        <w:rFonts w:asciiTheme="minorHAnsi" w:hAnsiTheme="minorHAnsi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3C70" w14:textId="3410F2A7" w:rsidR="00590531" w:rsidRDefault="00590531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Monroe Community College Foundation</w:t>
    </w:r>
  </w:p>
  <w:p w14:paraId="4DDB3C71" w14:textId="77777777" w:rsidR="00590531" w:rsidRDefault="00590531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Activity Report</w:t>
    </w:r>
  </w:p>
  <w:p w14:paraId="4DDB3C72" w14:textId="45D5AEAD" w:rsidR="00590531" w:rsidRPr="002721D5" w:rsidRDefault="00590531" w:rsidP="00831E28">
    <w:pPr>
      <w:pStyle w:val="Header"/>
      <w:pBdr>
        <w:bottom w:val="single" w:sz="4" w:space="1" w:color="auto"/>
      </w:pBdr>
      <w:jc w:val="right"/>
      <w:rPr>
        <w:rFonts w:ascii="Arial" w:hAnsi="Arial"/>
        <w:sz w:val="18"/>
        <w:lang w:val="en-US"/>
      </w:rPr>
    </w:pPr>
    <w:r>
      <w:rPr>
        <w:rFonts w:ascii="Arial" w:hAnsi="Arial"/>
        <w:sz w:val="18"/>
        <w:lang w:val="en-US"/>
      </w:rPr>
      <w:t>June 1, 2017– August 31, 2017</w:t>
    </w:r>
  </w:p>
  <w:p w14:paraId="4DDB3C74" w14:textId="77777777" w:rsidR="00590531" w:rsidRDefault="00590531" w:rsidP="00A41153">
    <w:pPr>
      <w:pStyle w:val="Header"/>
      <w:rPr>
        <w:rFonts w:ascii="Arial" w:hAnsi="Arial"/>
        <w:sz w:val="18"/>
        <w:lang w:val="en-US"/>
      </w:rPr>
    </w:pPr>
  </w:p>
  <w:p w14:paraId="3FE378FC" w14:textId="77777777" w:rsidR="00590531" w:rsidRPr="00A41153" w:rsidRDefault="00590531" w:rsidP="00A41153">
    <w:pPr>
      <w:pStyle w:val="Header"/>
      <w:rPr>
        <w:rFonts w:ascii="Arial" w:hAnsi="Arial"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3C76" w14:textId="77777777" w:rsidR="00590531" w:rsidRDefault="00590531">
    <w:pPr>
      <w:pStyle w:val="Footer"/>
      <w:rPr>
        <w:rStyle w:val="PageNumber"/>
      </w:rPr>
    </w:pPr>
    <w:r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64B"/>
    <w:multiLevelType w:val="hybridMultilevel"/>
    <w:tmpl w:val="8D1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702F0"/>
    <w:multiLevelType w:val="hybridMultilevel"/>
    <w:tmpl w:val="B01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8B1"/>
    <w:multiLevelType w:val="hybridMultilevel"/>
    <w:tmpl w:val="1CDEE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C0130"/>
    <w:multiLevelType w:val="hybridMultilevel"/>
    <w:tmpl w:val="87F0AC8E"/>
    <w:lvl w:ilvl="0" w:tplc="58C855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01F91"/>
    <w:multiLevelType w:val="hybridMultilevel"/>
    <w:tmpl w:val="70A604F6"/>
    <w:lvl w:ilvl="0" w:tplc="8FFC5644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D684F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A69"/>
    <w:multiLevelType w:val="hybridMultilevel"/>
    <w:tmpl w:val="3F308480"/>
    <w:lvl w:ilvl="0" w:tplc="77F4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843"/>
    <w:multiLevelType w:val="hybridMultilevel"/>
    <w:tmpl w:val="581C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10F8"/>
    <w:multiLevelType w:val="hybridMultilevel"/>
    <w:tmpl w:val="FDEE53CE"/>
    <w:lvl w:ilvl="0" w:tplc="EB084F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F2C46"/>
    <w:multiLevelType w:val="hybridMultilevel"/>
    <w:tmpl w:val="96F4B076"/>
    <w:lvl w:ilvl="0" w:tplc="AB3CB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590B94"/>
    <w:multiLevelType w:val="hybridMultilevel"/>
    <w:tmpl w:val="2DE62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0A1B45"/>
    <w:multiLevelType w:val="hybridMultilevel"/>
    <w:tmpl w:val="33129052"/>
    <w:lvl w:ilvl="0" w:tplc="346A1A6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20CF"/>
    <w:multiLevelType w:val="hybridMultilevel"/>
    <w:tmpl w:val="7DB03928"/>
    <w:lvl w:ilvl="0" w:tplc="AB3CB70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AB3CB7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E067F"/>
    <w:multiLevelType w:val="hybridMultilevel"/>
    <w:tmpl w:val="DECE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471"/>
    <w:multiLevelType w:val="hybridMultilevel"/>
    <w:tmpl w:val="E72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487"/>
    <w:multiLevelType w:val="hybridMultilevel"/>
    <w:tmpl w:val="63E00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055AAF"/>
    <w:multiLevelType w:val="hybridMultilevel"/>
    <w:tmpl w:val="4EB4AB2A"/>
    <w:lvl w:ilvl="0" w:tplc="1368D4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CA2A88"/>
    <w:multiLevelType w:val="multilevel"/>
    <w:tmpl w:val="C9CE5C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6D1FC7"/>
    <w:multiLevelType w:val="hybridMultilevel"/>
    <w:tmpl w:val="3202EB76"/>
    <w:lvl w:ilvl="0" w:tplc="EB084F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12"/>
  </w:num>
  <w:num w:numId="6">
    <w:abstractNumId w:val="14"/>
  </w:num>
  <w:num w:numId="7">
    <w:abstractNumId w:val="17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2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7"/>
  </w:num>
  <w:num w:numId="19">
    <w:abstractNumId w:val="5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3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F5"/>
    <w:rsid w:val="00001763"/>
    <w:rsid w:val="00002084"/>
    <w:rsid w:val="000024B8"/>
    <w:rsid w:val="00002A3A"/>
    <w:rsid w:val="000031BC"/>
    <w:rsid w:val="00003B22"/>
    <w:rsid w:val="000046B0"/>
    <w:rsid w:val="00004A60"/>
    <w:rsid w:val="000051E3"/>
    <w:rsid w:val="0000621A"/>
    <w:rsid w:val="00006917"/>
    <w:rsid w:val="00006A70"/>
    <w:rsid w:val="00006C6C"/>
    <w:rsid w:val="0000735B"/>
    <w:rsid w:val="000104CE"/>
    <w:rsid w:val="000104D2"/>
    <w:rsid w:val="00010BB9"/>
    <w:rsid w:val="00011B29"/>
    <w:rsid w:val="00012161"/>
    <w:rsid w:val="00012DA0"/>
    <w:rsid w:val="00013145"/>
    <w:rsid w:val="00013575"/>
    <w:rsid w:val="00013ECB"/>
    <w:rsid w:val="0001488A"/>
    <w:rsid w:val="000149B1"/>
    <w:rsid w:val="000149F3"/>
    <w:rsid w:val="00014AFC"/>
    <w:rsid w:val="00016EC8"/>
    <w:rsid w:val="00017355"/>
    <w:rsid w:val="000173C4"/>
    <w:rsid w:val="00017C75"/>
    <w:rsid w:val="00017CB1"/>
    <w:rsid w:val="00017E40"/>
    <w:rsid w:val="00020B55"/>
    <w:rsid w:val="00020E8D"/>
    <w:rsid w:val="00021019"/>
    <w:rsid w:val="0002252C"/>
    <w:rsid w:val="00023B32"/>
    <w:rsid w:val="00023BC1"/>
    <w:rsid w:val="000240DC"/>
    <w:rsid w:val="00024651"/>
    <w:rsid w:val="0002499B"/>
    <w:rsid w:val="00024C69"/>
    <w:rsid w:val="00024D41"/>
    <w:rsid w:val="00025218"/>
    <w:rsid w:val="00025494"/>
    <w:rsid w:val="00025756"/>
    <w:rsid w:val="00025C9C"/>
    <w:rsid w:val="00025CD1"/>
    <w:rsid w:val="00025E2B"/>
    <w:rsid w:val="00026564"/>
    <w:rsid w:val="000269A0"/>
    <w:rsid w:val="00026ADA"/>
    <w:rsid w:val="00026DED"/>
    <w:rsid w:val="0002716B"/>
    <w:rsid w:val="0002794F"/>
    <w:rsid w:val="00027B72"/>
    <w:rsid w:val="000308AD"/>
    <w:rsid w:val="000309CE"/>
    <w:rsid w:val="0003314D"/>
    <w:rsid w:val="0003321F"/>
    <w:rsid w:val="000333E1"/>
    <w:rsid w:val="00033828"/>
    <w:rsid w:val="00033835"/>
    <w:rsid w:val="0003384E"/>
    <w:rsid w:val="00034492"/>
    <w:rsid w:val="00034551"/>
    <w:rsid w:val="00034897"/>
    <w:rsid w:val="00034F7A"/>
    <w:rsid w:val="000354E2"/>
    <w:rsid w:val="00035B20"/>
    <w:rsid w:val="00035CED"/>
    <w:rsid w:val="00036A93"/>
    <w:rsid w:val="00037085"/>
    <w:rsid w:val="0003774C"/>
    <w:rsid w:val="0003784A"/>
    <w:rsid w:val="00037AF8"/>
    <w:rsid w:val="00037F68"/>
    <w:rsid w:val="00040E36"/>
    <w:rsid w:val="00040F55"/>
    <w:rsid w:val="000414DE"/>
    <w:rsid w:val="0004162B"/>
    <w:rsid w:val="00041845"/>
    <w:rsid w:val="000421E6"/>
    <w:rsid w:val="000423C0"/>
    <w:rsid w:val="00043B48"/>
    <w:rsid w:val="00044090"/>
    <w:rsid w:val="0004475D"/>
    <w:rsid w:val="00044F43"/>
    <w:rsid w:val="00045819"/>
    <w:rsid w:val="00045BD9"/>
    <w:rsid w:val="00045E75"/>
    <w:rsid w:val="00046133"/>
    <w:rsid w:val="000461E5"/>
    <w:rsid w:val="00046B35"/>
    <w:rsid w:val="00046C37"/>
    <w:rsid w:val="00046DB1"/>
    <w:rsid w:val="00046E5A"/>
    <w:rsid w:val="00046FAB"/>
    <w:rsid w:val="00047D06"/>
    <w:rsid w:val="00047F18"/>
    <w:rsid w:val="000501B1"/>
    <w:rsid w:val="00050B87"/>
    <w:rsid w:val="00050E95"/>
    <w:rsid w:val="0005130D"/>
    <w:rsid w:val="00051C74"/>
    <w:rsid w:val="00051DC5"/>
    <w:rsid w:val="00051F2B"/>
    <w:rsid w:val="0005238D"/>
    <w:rsid w:val="000527E3"/>
    <w:rsid w:val="000528BB"/>
    <w:rsid w:val="00053554"/>
    <w:rsid w:val="000535AE"/>
    <w:rsid w:val="00053773"/>
    <w:rsid w:val="00054178"/>
    <w:rsid w:val="00054398"/>
    <w:rsid w:val="00054404"/>
    <w:rsid w:val="00054527"/>
    <w:rsid w:val="0005573A"/>
    <w:rsid w:val="000561B5"/>
    <w:rsid w:val="0005631A"/>
    <w:rsid w:val="000566F8"/>
    <w:rsid w:val="0005691D"/>
    <w:rsid w:val="000575CC"/>
    <w:rsid w:val="00057BFA"/>
    <w:rsid w:val="00060C05"/>
    <w:rsid w:val="00060C6E"/>
    <w:rsid w:val="00060EBF"/>
    <w:rsid w:val="00060F68"/>
    <w:rsid w:val="000610D1"/>
    <w:rsid w:val="000611D9"/>
    <w:rsid w:val="00061939"/>
    <w:rsid w:val="000620B3"/>
    <w:rsid w:val="00062B14"/>
    <w:rsid w:val="00063DCA"/>
    <w:rsid w:val="00064CEC"/>
    <w:rsid w:val="00064FE9"/>
    <w:rsid w:val="00065573"/>
    <w:rsid w:val="00065619"/>
    <w:rsid w:val="00065C77"/>
    <w:rsid w:val="00066246"/>
    <w:rsid w:val="000700A1"/>
    <w:rsid w:val="00070428"/>
    <w:rsid w:val="000708BC"/>
    <w:rsid w:val="00070A6F"/>
    <w:rsid w:val="00070DC0"/>
    <w:rsid w:val="00071648"/>
    <w:rsid w:val="00071FBC"/>
    <w:rsid w:val="00072A0B"/>
    <w:rsid w:val="00072E42"/>
    <w:rsid w:val="00072F83"/>
    <w:rsid w:val="0007367E"/>
    <w:rsid w:val="00073876"/>
    <w:rsid w:val="00073A5A"/>
    <w:rsid w:val="00074231"/>
    <w:rsid w:val="00074333"/>
    <w:rsid w:val="000747B1"/>
    <w:rsid w:val="00075E38"/>
    <w:rsid w:val="000768C0"/>
    <w:rsid w:val="000773FE"/>
    <w:rsid w:val="000801E0"/>
    <w:rsid w:val="000808C4"/>
    <w:rsid w:val="00080B22"/>
    <w:rsid w:val="000814E3"/>
    <w:rsid w:val="000815DF"/>
    <w:rsid w:val="00082881"/>
    <w:rsid w:val="000846CF"/>
    <w:rsid w:val="000851A1"/>
    <w:rsid w:val="0008569A"/>
    <w:rsid w:val="00085B3E"/>
    <w:rsid w:val="00085BF7"/>
    <w:rsid w:val="00086011"/>
    <w:rsid w:val="000861E4"/>
    <w:rsid w:val="00086434"/>
    <w:rsid w:val="0008687D"/>
    <w:rsid w:val="00086F65"/>
    <w:rsid w:val="000871EC"/>
    <w:rsid w:val="00087909"/>
    <w:rsid w:val="00090540"/>
    <w:rsid w:val="000910EC"/>
    <w:rsid w:val="0009210A"/>
    <w:rsid w:val="00092BA3"/>
    <w:rsid w:val="00093D02"/>
    <w:rsid w:val="00093E60"/>
    <w:rsid w:val="00093F12"/>
    <w:rsid w:val="0009522A"/>
    <w:rsid w:val="00095268"/>
    <w:rsid w:val="00095D53"/>
    <w:rsid w:val="00096840"/>
    <w:rsid w:val="000973E2"/>
    <w:rsid w:val="000973E5"/>
    <w:rsid w:val="000974E0"/>
    <w:rsid w:val="000A0D22"/>
    <w:rsid w:val="000A0F95"/>
    <w:rsid w:val="000A1035"/>
    <w:rsid w:val="000A10CB"/>
    <w:rsid w:val="000A1CDA"/>
    <w:rsid w:val="000A205F"/>
    <w:rsid w:val="000A3425"/>
    <w:rsid w:val="000A3892"/>
    <w:rsid w:val="000A3CB3"/>
    <w:rsid w:val="000A47C1"/>
    <w:rsid w:val="000A47CF"/>
    <w:rsid w:val="000A6CAA"/>
    <w:rsid w:val="000A6D4D"/>
    <w:rsid w:val="000A7052"/>
    <w:rsid w:val="000A74E3"/>
    <w:rsid w:val="000A7CA1"/>
    <w:rsid w:val="000A7E3D"/>
    <w:rsid w:val="000B02F0"/>
    <w:rsid w:val="000B0BA0"/>
    <w:rsid w:val="000B1BA6"/>
    <w:rsid w:val="000B23EE"/>
    <w:rsid w:val="000B51DB"/>
    <w:rsid w:val="000B5498"/>
    <w:rsid w:val="000B583A"/>
    <w:rsid w:val="000B62F2"/>
    <w:rsid w:val="000B6378"/>
    <w:rsid w:val="000B6725"/>
    <w:rsid w:val="000B674A"/>
    <w:rsid w:val="000B6AEC"/>
    <w:rsid w:val="000B78B0"/>
    <w:rsid w:val="000C113D"/>
    <w:rsid w:val="000C1B80"/>
    <w:rsid w:val="000C2F49"/>
    <w:rsid w:val="000C2F75"/>
    <w:rsid w:val="000C39D0"/>
    <w:rsid w:val="000C4019"/>
    <w:rsid w:val="000C44F1"/>
    <w:rsid w:val="000C4720"/>
    <w:rsid w:val="000C4EA1"/>
    <w:rsid w:val="000C515E"/>
    <w:rsid w:val="000C5CA0"/>
    <w:rsid w:val="000C5D19"/>
    <w:rsid w:val="000C5FDF"/>
    <w:rsid w:val="000C6027"/>
    <w:rsid w:val="000C6173"/>
    <w:rsid w:val="000C6DD0"/>
    <w:rsid w:val="000C6F58"/>
    <w:rsid w:val="000C74DC"/>
    <w:rsid w:val="000D0DB9"/>
    <w:rsid w:val="000D24AB"/>
    <w:rsid w:val="000D317C"/>
    <w:rsid w:val="000D439C"/>
    <w:rsid w:val="000D485E"/>
    <w:rsid w:val="000D48D9"/>
    <w:rsid w:val="000D4AFC"/>
    <w:rsid w:val="000D4EF7"/>
    <w:rsid w:val="000D5531"/>
    <w:rsid w:val="000D58AC"/>
    <w:rsid w:val="000D6927"/>
    <w:rsid w:val="000D70A2"/>
    <w:rsid w:val="000D70AC"/>
    <w:rsid w:val="000D7A32"/>
    <w:rsid w:val="000D7BB0"/>
    <w:rsid w:val="000E005B"/>
    <w:rsid w:val="000E1155"/>
    <w:rsid w:val="000E18C6"/>
    <w:rsid w:val="000E1D03"/>
    <w:rsid w:val="000E21E5"/>
    <w:rsid w:val="000E33C9"/>
    <w:rsid w:val="000E363E"/>
    <w:rsid w:val="000E368A"/>
    <w:rsid w:val="000E3ED5"/>
    <w:rsid w:val="000E461D"/>
    <w:rsid w:val="000E46D3"/>
    <w:rsid w:val="000E4996"/>
    <w:rsid w:val="000E5C9E"/>
    <w:rsid w:val="000E5F94"/>
    <w:rsid w:val="000E6BE1"/>
    <w:rsid w:val="000E7514"/>
    <w:rsid w:val="000E75D6"/>
    <w:rsid w:val="000E7C9C"/>
    <w:rsid w:val="000E7F27"/>
    <w:rsid w:val="000F0312"/>
    <w:rsid w:val="000F062E"/>
    <w:rsid w:val="000F0BFE"/>
    <w:rsid w:val="000F0C03"/>
    <w:rsid w:val="000F0EC0"/>
    <w:rsid w:val="000F19F0"/>
    <w:rsid w:val="000F2380"/>
    <w:rsid w:val="000F28D5"/>
    <w:rsid w:val="000F421E"/>
    <w:rsid w:val="000F435F"/>
    <w:rsid w:val="000F4363"/>
    <w:rsid w:val="000F444C"/>
    <w:rsid w:val="000F449B"/>
    <w:rsid w:val="000F4D02"/>
    <w:rsid w:val="000F5194"/>
    <w:rsid w:val="000F5581"/>
    <w:rsid w:val="000F5D33"/>
    <w:rsid w:val="000F6BA6"/>
    <w:rsid w:val="000F7131"/>
    <w:rsid w:val="000F7311"/>
    <w:rsid w:val="000F7F14"/>
    <w:rsid w:val="001000F8"/>
    <w:rsid w:val="00100267"/>
    <w:rsid w:val="001018B5"/>
    <w:rsid w:val="00101D4F"/>
    <w:rsid w:val="00102909"/>
    <w:rsid w:val="00103352"/>
    <w:rsid w:val="0010365A"/>
    <w:rsid w:val="00103DB2"/>
    <w:rsid w:val="0010407E"/>
    <w:rsid w:val="00104D1C"/>
    <w:rsid w:val="00105594"/>
    <w:rsid w:val="00105601"/>
    <w:rsid w:val="0010617D"/>
    <w:rsid w:val="00106C3E"/>
    <w:rsid w:val="00106E72"/>
    <w:rsid w:val="00107A82"/>
    <w:rsid w:val="0011011F"/>
    <w:rsid w:val="0011067A"/>
    <w:rsid w:val="0011179E"/>
    <w:rsid w:val="0011185B"/>
    <w:rsid w:val="00111D94"/>
    <w:rsid w:val="001127BA"/>
    <w:rsid w:val="00112E0C"/>
    <w:rsid w:val="00112EC0"/>
    <w:rsid w:val="0011485F"/>
    <w:rsid w:val="001155E3"/>
    <w:rsid w:val="00115A66"/>
    <w:rsid w:val="00115E70"/>
    <w:rsid w:val="00116FA6"/>
    <w:rsid w:val="0011730A"/>
    <w:rsid w:val="00117F08"/>
    <w:rsid w:val="0012036E"/>
    <w:rsid w:val="0012077A"/>
    <w:rsid w:val="00120980"/>
    <w:rsid w:val="00120A56"/>
    <w:rsid w:val="00121634"/>
    <w:rsid w:val="00122E70"/>
    <w:rsid w:val="00123674"/>
    <w:rsid w:val="00123A09"/>
    <w:rsid w:val="00124681"/>
    <w:rsid w:val="00124A83"/>
    <w:rsid w:val="00124D09"/>
    <w:rsid w:val="001254DF"/>
    <w:rsid w:val="00125AF6"/>
    <w:rsid w:val="00125E1A"/>
    <w:rsid w:val="00125F01"/>
    <w:rsid w:val="00126ABD"/>
    <w:rsid w:val="001271C7"/>
    <w:rsid w:val="00130B27"/>
    <w:rsid w:val="00130C25"/>
    <w:rsid w:val="001311C6"/>
    <w:rsid w:val="0013129C"/>
    <w:rsid w:val="0013132C"/>
    <w:rsid w:val="00131830"/>
    <w:rsid w:val="00131BAC"/>
    <w:rsid w:val="00131DB0"/>
    <w:rsid w:val="00131DDE"/>
    <w:rsid w:val="001325F0"/>
    <w:rsid w:val="00132BFB"/>
    <w:rsid w:val="00132CD7"/>
    <w:rsid w:val="001331AF"/>
    <w:rsid w:val="0013350C"/>
    <w:rsid w:val="00133EF0"/>
    <w:rsid w:val="0013410C"/>
    <w:rsid w:val="001345BB"/>
    <w:rsid w:val="00134F67"/>
    <w:rsid w:val="001354C4"/>
    <w:rsid w:val="00135DA1"/>
    <w:rsid w:val="00136AED"/>
    <w:rsid w:val="00136F0C"/>
    <w:rsid w:val="00137230"/>
    <w:rsid w:val="0013783F"/>
    <w:rsid w:val="00140379"/>
    <w:rsid w:val="00140554"/>
    <w:rsid w:val="001406D5"/>
    <w:rsid w:val="00140718"/>
    <w:rsid w:val="0014085F"/>
    <w:rsid w:val="00140C3F"/>
    <w:rsid w:val="00140C5C"/>
    <w:rsid w:val="00140C70"/>
    <w:rsid w:val="001413BB"/>
    <w:rsid w:val="0014190A"/>
    <w:rsid w:val="001427D4"/>
    <w:rsid w:val="001430BC"/>
    <w:rsid w:val="00143A50"/>
    <w:rsid w:val="00144508"/>
    <w:rsid w:val="00144CB0"/>
    <w:rsid w:val="0014522D"/>
    <w:rsid w:val="00145534"/>
    <w:rsid w:val="001459AB"/>
    <w:rsid w:val="001462CD"/>
    <w:rsid w:val="001464A9"/>
    <w:rsid w:val="0014670D"/>
    <w:rsid w:val="001467FF"/>
    <w:rsid w:val="0014682C"/>
    <w:rsid w:val="00146B4D"/>
    <w:rsid w:val="00146BFA"/>
    <w:rsid w:val="00146E72"/>
    <w:rsid w:val="0014792A"/>
    <w:rsid w:val="001506FE"/>
    <w:rsid w:val="0015147A"/>
    <w:rsid w:val="00151DB3"/>
    <w:rsid w:val="0015267F"/>
    <w:rsid w:val="00152744"/>
    <w:rsid w:val="001537D7"/>
    <w:rsid w:val="00155330"/>
    <w:rsid w:val="0015596F"/>
    <w:rsid w:val="00155B6D"/>
    <w:rsid w:val="00156E2D"/>
    <w:rsid w:val="0015719F"/>
    <w:rsid w:val="0015753E"/>
    <w:rsid w:val="0015789D"/>
    <w:rsid w:val="00157CA9"/>
    <w:rsid w:val="001603B1"/>
    <w:rsid w:val="00160AD1"/>
    <w:rsid w:val="00160C9F"/>
    <w:rsid w:val="001611A6"/>
    <w:rsid w:val="001612B3"/>
    <w:rsid w:val="00161AAA"/>
    <w:rsid w:val="00161B99"/>
    <w:rsid w:val="00162125"/>
    <w:rsid w:val="00162204"/>
    <w:rsid w:val="001622C7"/>
    <w:rsid w:val="00162342"/>
    <w:rsid w:val="00162426"/>
    <w:rsid w:val="00162507"/>
    <w:rsid w:val="00162664"/>
    <w:rsid w:val="001627A7"/>
    <w:rsid w:val="001634ED"/>
    <w:rsid w:val="00163605"/>
    <w:rsid w:val="00163A4C"/>
    <w:rsid w:val="00163AD1"/>
    <w:rsid w:val="0016596D"/>
    <w:rsid w:val="001668DE"/>
    <w:rsid w:val="001675CC"/>
    <w:rsid w:val="00167621"/>
    <w:rsid w:val="00167778"/>
    <w:rsid w:val="00167B92"/>
    <w:rsid w:val="00167F78"/>
    <w:rsid w:val="001706F6"/>
    <w:rsid w:val="00170F65"/>
    <w:rsid w:val="00171072"/>
    <w:rsid w:val="0017120B"/>
    <w:rsid w:val="0017123C"/>
    <w:rsid w:val="001715CC"/>
    <w:rsid w:val="00171ECE"/>
    <w:rsid w:val="00171F7E"/>
    <w:rsid w:val="00172286"/>
    <w:rsid w:val="001727C4"/>
    <w:rsid w:val="00172E5D"/>
    <w:rsid w:val="00172E8D"/>
    <w:rsid w:val="001731A7"/>
    <w:rsid w:val="00173AF2"/>
    <w:rsid w:val="00173EBC"/>
    <w:rsid w:val="00174104"/>
    <w:rsid w:val="001742B1"/>
    <w:rsid w:val="00174DD2"/>
    <w:rsid w:val="00174E5C"/>
    <w:rsid w:val="00174E7B"/>
    <w:rsid w:val="00175DF3"/>
    <w:rsid w:val="001760E4"/>
    <w:rsid w:val="00176278"/>
    <w:rsid w:val="00176696"/>
    <w:rsid w:val="00177225"/>
    <w:rsid w:val="00177449"/>
    <w:rsid w:val="00177764"/>
    <w:rsid w:val="00177830"/>
    <w:rsid w:val="00177D67"/>
    <w:rsid w:val="001801B0"/>
    <w:rsid w:val="00180299"/>
    <w:rsid w:val="001802DF"/>
    <w:rsid w:val="00180416"/>
    <w:rsid w:val="0018119E"/>
    <w:rsid w:val="00181C2E"/>
    <w:rsid w:val="0018204A"/>
    <w:rsid w:val="00183E2C"/>
    <w:rsid w:val="00183FB8"/>
    <w:rsid w:val="0018433E"/>
    <w:rsid w:val="00184DC4"/>
    <w:rsid w:val="00185396"/>
    <w:rsid w:val="00185929"/>
    <w:rsid w:val="00185E51"/>
    <w:rsid w:val="001868A3"/>
    <w:rsid w:val="00187046"/>
    <w:rsid w:val="00187105"/>
    <w:rsid w:val="00187A4D"/>
    <w:rsid w:val="00187FC2"/>
    <w:rsid w:val="001908C2"/>
    <w:rsid w:val="0019095C"/>
    <w:rsid w:val="00190E84"/>
    <w:rsid w:val="00191106"/>
    <w:rsid w:val="00191BDC"/>
    <w:rsid w:val="001920FA"/>
    <w:rsid w:val="00192221"/>
    <w:rsid w:val="0019337B"/>
    <w:rsid w:val="00193E54"/>
    <w:rsid w:val="00194230"/>
    <w:rsid w:val="00194CB0"/>
    <w:rsid w:val="0019610E"/>
    <w:rsid w:val="00196AA5"/>
    <w:rsid w:val="001976E4"/>
    <w:rsid w:val="00197E15"/>
    <w:rsid w:val="001A03E6"/>
    <w:rsid w:val="001A1456"/>
    <w:rsid w:val="001A2AD2"/>
    <w:rsid w:val="001A2E85"/>
    <w:rsid w:val="001A3165"/>
    <w:rsid w:val="001A3298"/>
    <w:rsid w:val="001A3C57"/>
    <w:rsid w:val="001A3C69"/>
    <w:rsid w:val="001A40F3"/>
    <w:rsid w:val="001A4511"/>
    <w:rsid w:val="001A4970"/>
    <w:rsid w:val="001A4B91"/>
    <w:rsid w:val="001A4E3E"/>
    <w:rsid w:val="001A502E"/>
    <w:rsid w:val="001A52A9"/>
    <w:rsid w:val="001A5973"/>
    <w:rsid w:val="001A5DD1"/>
    <w:rsid w:val="001A5F97"/>
    <w:rsid w:val="001A6162"/>
    <w:rsid w:val="001A69E7"/>
    <w:rsid w:val="001B050A"/>
    <w:rsid w:val="001B08DC"/>
    <w:rsid w:val="001B1530"/>
    <w:rsid w:val="001B161F"/>
    <w:rsid w:val="001B17B2"/>
    <w:rsid w:val="001B17D5"/>
    <w:rsid w:val="001B218D"/>
    <w:rsid w:val="001B21B9"/>
    <w:rsid w:val="001B2348"/>
    <w:rsid w:val="001B276F"/>
    <w:rsid w:val="001B2BB9"/>
    <w:rsid w:val="001B37F1"/>
    <w:rsid w:val="001B4594"/>
    <w:rsid w:val="001B4E44"/>
    <w:rsid w:val="001B50D2"/>
    <w:rsid w:val="001B5239"/>
    <w:rsid w:val="001B58CA"/>
    <w:rsid w:val="001B5AEE"/>
    <w:rsid w:val="001B5E5D"/>
    <w:rsid w:val="001B615C"/>
    <w:rsid w:val="001B74D8"/>
    <w:rsid w:val="001C0DC0"/>
    <w:rsid w:val="001C1C9B"/>
    <w:rsid w:val="001C1DEF"/>
    <w:rsid w:val="001C2A73"/>
    <w:rsid w:val="001C2B1C"/>
    <w:rsid w:val="001C2E16"/>
    <w:rsid w:val="001C3223"/>
    <w:rsid w:val="001C34B2"/>
    <w:rsid w:val="001C4190"/>
    <w:rsid w:val="001C451C"/>
    <w:rsid w:val="001C4ABF"/>
    <w:rsid w:val="001C5567"/>
    <w:rsid w:val="001C5586"/>
    <w:rsid w:val="001C67F8"/>
    <w:rsid w:val="001C6804"/>
    <w:rsid w:val="001C698E"/>
    <w:rsid w:val="001C6BD5"/>
    <w:rsid w:val="001C6EFC"/>
    <w:rsid w:val="001C7263"/>
    <w:rsid w:val="001D0A41"/>
    <w:rsid w:val="001D0CC1"/>
    <w:rsid w:val="001D0E29"/>
    <w:rsid w:val="001D1165"/>
    <w:rsid w:val="001D1F71"/>
    <w:rsid w:val="001D211B"/>
    <w:rsid w:val="001D25E1"/>
    <w:rsid w:val="001D2911"/>
    <w:rsid w:val="001D2C29"/>
    <w:rsid w:val="001D38A3"/>
    <w:rsid w:val="001D3FC8"/>
    <w:rsid w:val="001D577D"/>
    <w:rsid w:val="001D5B96"/>
    <w:rsid w:val="001D6224"/>
    <w:rsid w:val="001D7501"/>
    <w:rsid w:val="001D7DDE"/>
    <w:rsid w:val="001D7EF1"/>
    <w:rsid w:val="001E0C3C"/>
    <w:rsid w:val="001E3203"/>
    <w:rsid w:val="001E456A"/>
    <w:rsid w:val="001E4A82"/>
    <w:rsid w:val="001E4C2D"/>
    <w:rsid w:val="001E4DBA"/>
    <w:rsid w:val="001E579B"/>
    <w:rsid w:val="001E6161"/>
    <w:rsid w:val="001E656B"/>
    <w:rsid w:val="001E65D4"/>
    <w:rsid w:val="001E6629"/>
    <w:rsid w:val="001E665C"/>
    <w:rsid w:val="001E6D72"/>
    <w:rsid w:val="001E743A"/>
    <w:rsid w:val="001F00A0"/>
    <w:rsid w:val="001F02F2"/>
    <w:rsid w:val="001F05B6"/>
    <w:rsid w:val="001F05CB"/>
    <w:rsid w:val="001F074D"/>
    <w:rsid w:val="001F1236"/>
    <w:rsid w:val="001F199B"/>
    <w:rsid w:val="001F260F"/>
    <w:rsid w:val="001F291B"/>
    <w:rsid w:val="001F3121"/>
    <w:rsid w:val="001F3755"/>
    <w:rsid w:val="001F376F"/>
    <w:rsid w:val="001F3ED5"/>
    <w:rsid w:val="001F4AD0"/>
    <w:rsid w:val="001F4EDC"/>
    <w:rsid w:val="001F55DA"/>
    <w:rsid w:val="001F687E"/>
    <w:rsid w:val="001F72D0"/>
    <w:rsid w:val="001F77D7"/>
    <w:rsid w:val="001F7D91"/>
    <w:rsid w:val="001F7E8B"/>
    <w:rsid w:val="0020008D"/>
    <w:rsid w:val="00200110"/>
    <w:rsid w:val="0020025E"/>
    <w:rsid w:val="00200293"/>
    <w:rsid w:val="00201B72"/>
    <w:rsid w:val="00201E15"/>
    <w:rsid w:val="00201E9D"/>
    <w:rsid w:val="00201F6B"/>
    <w:rsid w:val="002022AC"/>
    <w:rsid w:val="00202402"/>
    <w:rsid w:val="0020242B"/>
    <w:rsid w:val="0020244D"/>
    <w:rsid w:val="0020249E"/>
    <w:rsid w:val="00202B3B"/>
    <w:rsid w:val="002035B7"/>
    <w:rsid w:val="00203C76"/>
    <w:rsid w:val="00204606"/>
    <w:rsid w:val="00204CD3"/>
    <w:rsid w:val="0020587F"/>
    <w:rsid w:val="00205E16"/>
    <w:rsid w:val="00205F8F"/>
    <w:rsid w:val="00206F43"/>
    <w:rsid w:val="00207B72"/>
    <w:rsid w:val="00207CF5"/>
    <w:rsid w:val="00210A8E"/>
    <w:rsid w:val="00210D84"/>
    <w:rsid w:val="002121C6"/>
    <w:rsid w:val="0021244A"/>
    <w:rsid w:val="00212E5E"/>
    <w:rsid w:val="00213012"/>
    <w:rsid w:val="002148CB"/>
    <w:rsid w:val="00214AD3"/>
    <w:rsid w:val="002155B2"/>
    <w:rsid w:val="00215DC8"/>
    <w:rsid w:val="00215FCE"/>
    <w:rsid w:val="002165F5"/>
    <w:rsid w:val="0021672E"/>
    <w:rsid w:val="002168F0"/>
    <w:rsid w:val="00216937"/>
    <w:rsid w:val="002176DD"/>
    <w:rsid w:val="00217ABC"/>
    <w:rsid w:val="00220348"/>
    <w:rsid w:val="00220B86"/>
    <w:rsid w:val="002214D8"/>
    <w:rsid w:val="0022171C"/>
    <w:rsid w:val="002219AE"/>
    <w:rsid w:val="00221BF3"/>
    <w:rsid w:val="00221D1D"/>
    <w:rsid w:val="00221E05"/>
    <w:rsid w:val="002229E4"/>
    <w:rsid w:val="00222A31"/>
    <w:rsid w:val="00222F41"/>
    <w:rsid w:val="00224058"/>
    <w:rsid w:val="00224A29"/>
    <w:rsid w:val="00224D8C"/>
    <w:rsid w:val="002266E2"/>
    <w:rsid w:val="002267C2"/>
    <w:rsid w:val="00226A4B"/>
    <w:rsid w:val="0022708B"/>
    <w:rsid w:val="002279B6"/>
    <w:rsid w:val="00227E65"/>
    <w:rsid w:val="00230BF1"/>
    <w:rsid w:val="00230FCE"/>
    <w:rsid w:val="00231754"/>
    <w:rsid w:val="00231BDD"/>
    <w:rsid w:val="00232428"/>
    <w:rsid w:val="002327B3"/>
    <w:rsid w:val="00232887"/>
    <w:rsid w:val="00232D23"/>
    <w:rsid w:val="00232E6F"/>
    <w:rsid w:val="0023381D"/>
    <w:rsid w:val="00234752"/>
    <w:rsid w:val="00234FA9"/>
    <w:rsid w:val="0023543D"/>
    <w:rsid w:val="00235761"/>
    <w:rsid w:val="00236D8C"/>
    <w:rsid w:val="002400A0"/>
    <w:rsid w:val="00240463"/>
    <w:rsid w:val="00240F25"/>
    <w:rsid w:val="002412F2"/>
    <w:rsid w:val="002425D3"/>
    <w:rsid w:val="00242D56"/>
    <w:rsid w:val="00243D68"/>
    <w:rsid w:val="00244DFC"/>
    <w:rsid w:val="00245326"/>
    <w:rsid w:val="00245BBB"/>
    <w:rsid w:val="00245EEB"/>
    <w:rsid w:val="00245F91"/>
    <w:rsid w:val="0024607F"/>
    <w:rsid w:val="00246564"/>
    <w:rsid w:val="0024690C"/>
    <w:rsid w:val="00246ECC"/>
    <w:rsid w:val="002471D1"/>
    <w:rsid w:val="0024746F"/>
    <w:rsid w:val="00247D3E"/>
    <w:rsid w:val="00250447"/>
    <w:rsid w:val="002504CD"/>
    <w:rsid w:val="00250B64"/>
    <w:rsid w:val="00250F1F"/>
    <w:rsid w:val="00251007"/>
    <w:rsid w:val="00252820"/>
    <w:rsid w:val="00252CC0"/>
    <w:rsid w:val="00252E21"/>
    <w:rsid w:val="00252F2B"/>
    <w:rsid w:val="002530D0"/>
    <w:rsid w:val="00253C59"/>
    <w:rsid w:val="002544EB"/>
    <w:rsid w:val="00254904"/>
    <w:rsid w:val="00254C59"/>
    <w:rsid w:val="00254C60"/>
    <w:rsid w:val="002550EE"/>
    <w:rsid w:val="0025584F"/>
    <w:rsid w:val="00255DE7"/>
    <w:rsid w:val="00256080"/>
    <w:rsid w:val="00256356"/>
    <w:rsid w:val="002566FC"/>
    <w:rsid w:val="00256EB0"/>
    <w:rsid w:val="002570C8"/>
    <w:rsid w:val="00257C24"/>
    <w:rsid w:val="00257E40"/>
    <w:rsid w:val="0026006E"/>
    <w:rsid w:val="0026056A"/>
    <w:rsid w:val="002610EB"/>
    <w:rsid w:val="002612B4"/>
    <w:rsid w:val="00261DA7"/>
    <w:rsid w:val="002624D1"/>
    <w:rsid w:val="002624D7"/>
    <w:rsid w:val="00262516"/>
    <w:rsid w:val="002627EA"/>
    <w:rsid w:val="00262A39"/>
    <w:rsid w:val="00262C72"/>
    <w:rsid w:val="00265215"/>
    <w:rsid w:val="00265675"/>
    <w:rsid w:val="002664E6"/>
    <w:rsid w:val="00266691"/>
    <w:rsid w:val="00266757"/>
    <w:rsid w:val="00266ACA"/>
    <w:rsid w:val="002671BF"/>
    <w:rsid w:val="002677B6"/>
    <w:rsid w:val="00270A8F"/>
    <w:rsid w:val="00270E6E"/>
    <w:rsid w:val="00271124"/>
    <w:rsid w:val="002712C4"/>
    <w:rsid w:val="00271346"/>
    <w:rsid w:val="00271B60"/>
    <w:rsid w:val="00271BC6"/>
    <w:rsid w:val="00271E4B"/>
    <w:rsid w:val="002721D5"/>
    <w:rsid w:val="00272203"/>
    <w:rsid w:val="002725C7"/>
    <w:rsid w:val="0027260C"/>
    <w:rsid w:val="00272705"/>
    <w:rsid w:val="00272723"/>
    <w:rsid w:val="002727A8"/>
    <w:rsid w:val="00272956"/>
    <w:rsid w:val="00272E7D"/>
    <w:rsid w:val="0027300A"/>
    <w:rsid w:val="002744B4"/>
    <w:rsid w:val="002745C7"/>
    <w:rsid w:val="00274790"/>
    <w:rsid w:val="002750E5"/>
    <w:rsid w:val="00275538"/>
    <w:rsid w:val="00275D49"/>
    <w:rsid w:val="002765FE"/>
    <w:rsid w:val="00276820"/>
    <w:rsid w:val="002771B4"/>
    <w:rsid w:val="0028018A"/>
    <w:rsid w:val="00280211"/>
    <w:rsid w:val="002805C4"/>
    <w:rsid w:val="00280EE4"/>
    <w:rsid w:val="00281556"/>
    <w:rsid w:val="00281A83"/>
    <w:rsid w:val="00281BCD"/>
    <w:rsid w:val="00281D51"/>
    <w:rsid w:val="00282A27"/>
    <w:rsid w:val="00282AEF"/>
    <w:rsid w:val="00282CCD"/>
    <w:rsid w:val="00282DAE"/>
    <w:rsid w:val="00283000"/>
    <w:rsid w:val="0028348E"/>
    <w:rsid w:val="0028382E"/>
    <w:rsid w:val="00284401"/>
    <w:rsid w:val="002846E0"/>
    <w:rsid w:val="002849DC"/>
    <w:rsid w:val="00284F46"/>
    <w:rsid w:val="002853C7"/>
    <w:rsid w:val="002856D1"/>
    <w:rsid w:val="00286346"/>
    <w:rsid w:val="002867A0"/>
    <w:rsid w:val="002868CD"/>
    <w:rsid w:val="002907BD"/>
    <w:rsid w:val="00290D4B"/>
    <w:rsid w:val="00290EFF"/>
    <w:rsid w:val="002915B1"/>
    <w:rsid w:val="002919D2"/>
    <w:rsid w:val="002923FF"/>
    <w:rsid w:val="00292633"/>
    <w:rsid w:val="002926BD"/>
    <w:rsid w:val="00293119"/>
    <w:rsid w:val="002943E3"/>
    <w:rsid w:val="002948E0"/>
    <w:rsid w:val="0029509E"/>
    <w:rsid w:val="00295365"/>
    <w:rsid w:val="00295A2C"/>
    <w:rsid w:val="00295CDD"/>
    <w:rsid w:val="00296A22"/>
    <w:rsid w:val="00297265"/>
    <w:rsid w:val="0029751D"/>
    <w:rsid w:val="002A01EA"/>
    <w:rsid w:val="002A0448"/>
    <w:rsid w:val="002A0940"/>
    <w:rsid w:val="002A0F64"/>
    <w:rsid w:val="002A19CD"/>
    <w:rsid w:val="002A1D2D"/>
    <w:rsid w:val="002A2308"/>
    <w:rsid w:val="002A29D7"/>
    <w:rsid w:val="002A3CE6"/>
    <w:rsid w:val="002A3FED"/>
    <w:rsid w:val="002A47C3"/>
    <w:rsid w:val="002A48F3"/>
    <w:rsid w:val="002A4A14"/>
    <w:rsid w:val="002A4D97"/>
    <w:rsid w:val="002A4FE3"/>
    <w:rsid w:val="002A535C"/>
    <w:rsid w:val="002A57CE"/>
    <w:rsid w:val="002A59B1"/>
    <w:rsid w:val="002A6240"/>
    <w:rsid w:val="002A6736"/>
    <w:rsid w:val="002A6E96"/>
    <w:rsid w:val="002B00E2"/>
    <w:rsid w:val="002B0B0B"/>
    <w:rsid w:val="002B122D"/>
    <w:rsid w:val="002B12E1"/>
    <w:rsid w:val="002B1866"/>
    <w:rsid w:val="002B1FC0"/>
    <w:rsid w:val="002B2316"/>
    <w:rsid w:val="002B23AA"/>
    <w:rsid w:val="002B36A8"/>
    <w:rsid w:val="002B3883"/>
    <w:rsid w:val="002B39AA"/>
    <w:rsid w:val="002B41E7"/>
    <w:rsid w:val="002B4B11"/>
    <w:rsid w:val="002B4ECD"/>
    <w:rsid w:val="002B6113"/>
    <w:rsid w:val="002B61F7"/>
    <w:rsid w:val="002B640E"/>
    <w:rsid w:val="002B7735"/>
    <w:rsid w:val="002B78EA"/>
    <w:rsid w:val="002B792C"/>
    <w:rsid w:val="002C1216"/>
    <w:rsid w:val="002C122E"/>
    <w:rsid w:val="002C1964"/>
    <w:rsid w:val="002C1EF9"/>
    <w:rsid w:val="002C20E8"/>
    <w:rsid w:val="002C2535"/>
    <w:rsid w:val="002C35E2"/>
    <w:rsid w:val="002C3E83"/>
    <w:rsid w:val="002C3F3D"/>
    <w:rsid w:val="002C4805"/>
    <w:rsid w:val="002C4D03"/>
    <w:rsid w:val="002C5189"/>
    <w:rsid w:val="002C537D"/>
    <w:rsid w:val="002C5447"/>
    <w:rsid w:val="002C57F4"/>
    <w:rsid w:val="002C5A1A"/>
    <w:rsid w:val="002C5C18"/>
    <w:rsid w:val="002C5D63"/>
    <w:rsid w:val="002C63AB"/>
    <w:rsid w:val="002C6B89"/>
    <w:rsid w:val="002D02F4"/>
    <w:rsid w:val="002D080A"/>
    <w:rsid w:val="002D1069"/>
    <w:rsid w:val="002D1F5D"/>
    <w:rsid w:val="002D23EB"/>
    <w:rsid w:val="002D2D07"/>
    <w:rsid w:val="002D326C"/>
    <w:rsid w:val="002D422F"/>
    <w:rsid w:val="002D4A56"/>
    <w:rsid w:val="002D5C48"/>
    <w:rsid w:val="002D60B3"/>
    <w:rsid w:val="002D717E"/>
    <w:rsid w:val="002D78D4"/>
    <w:rsid w:val="002E062F"/>
    <w:rsid w:val="002E15CF"/>
    <w:rsid w:val="002E1C00"/>
    <w:rsid w:val="002E252C"/>
    <w:rsid w:val="002E2957"/>
    <w:rsid w:val="002E3734"/>
    <w:rsid w:val="002E44B8"/>
    <w:rsid w:val="002E4D45"/>
    <w:rsid w:val="002E4E41"/>
    <w:rsid w:val="002E61C9"/>
    <w:rsid w:val="002E6BAE"/>
    <w:rsid w:val="002F00F8"/>
    <w:rsid w:val="002F1336"/>
    <w:rsid w:val="002F17FF"/>
    <w:rsid w:val="002F1A52"/>
    <w:rsid w:val="002F1E8D"/>
    <w:rsid w:val="002F25B0"/>
    <w:rsid w:val="002F26BA"/>
    <w:rsid w:val="002F273C"/>
    <w:rsid w:val="002F31A3"/>
    <w:rsid w:val="002F3366"/>
    <w:rsid w:val="002F3D51"/>
    <w:rsid w:val="002F3E59"/>
    <w:rsid w:val="002F45ED"/>
    <w:rsid w:val="002F4666"/>
    <w:rsid w:val="002F4708"/>
    <w:rsid w:val="002F4FA4"/>
    <w:rsid w:val="002F5661"/>
    <w:rsid w:val="002F5DB6"/>
    <w:rsid w:val="002F5F5D"/>
    <w:rsid w:val="002F6168"/>
    <w:rsid w:val="002F61D4"/>
    <w:rsid w:val="002F6278"/>
    <w:rsid w:val="002F6D41"/>
    <w:rsid w:val="002F70FA"/>
    <w:rsid w:val="00300A92"/>
    <w:rsid w:val="00301BFA"/>
    <w:rsid w:val="0030206F"/>
    <w:rsid w:val="0030220C"/>
    <w:rsid w:val="00302DD6"/>
    <w:rsid w:val="0030462F"/>
    <w:rsid w:val="00304C6A"/>
    <w:rsid w:val="00304E76"/>
    <w:rsid w:val="003050AD"/>
    <w:rsid w:val="0030543D"/>
    <w:rsid w:val="00306003"/>
    <w:rsid w:val="003064DB"/>
    <w:rsid w:val="00306FBD"/>
    <w:rsid w:val="0030768C"/>
    <w:rsid w:val="00307E48"/>
    <w:rsid w:val="003107D8"/>
    <w:rsid w:val="0031083F"/>
    <w:rsid w:val="00310BF5"/>
    <w:rsid w:val="00311185"/>
    <w:rsid w:val="0031139E"/>
    <w:rsid w:val="00311EE5"/>
    <w:rsid w:val="00311F12"/>
    <w:rsid w:val="00312D3A"/>
    <w:rsid w:val="00313634"/>
    <w:rsid w:val="00313EBB"/>
    <w:rsid w:val="0031478C"/>
    <w:rsid w:val="003153EA"/>
    <w:rsid w:val="00315994"/>
    <w:rsid w:val="003166DC"/>
    <w:rsid w:val="00316EA3"/>
    <w:rsid w:val="003175A6"/>
    <w:rsid w:val="00317933"/>
    <w:rsid w:val="00317B6F"/>
    <w:rsid w:val="003201DC"/>
    <w:rsid w:val="0032036B"/>
    <w:rsid w:val="003206AF"/>
    <w:rsid w:val="00321108"/>
    <w:rsid w:val="003219B7"/>
    <w:rsid w:val="00322E24"/>
    <w:rsid w:val="00322F85"/>
    <w:rsid w:val="003235F6"/>
    <w:rsid w:val="003236C5"/>
    <w:rsid w:val="00323979"/>
    <w:rsid w:val="00324DC4"/>
    <w:rsid w:val="00325DB1"/>
    <w:rsid w:val="00326A85"/>
    <w:rsid w:val="00326AA4"/>
    <w:rsid w:val="00326F71"/>
    <w:rsid w:val="00327463"/>
    <w:rsid w:val="0032752A"/>
    <w:rsid w:val="00327ED9"/>
    <w:rsid w:val="00330BB9"/>
    <w:rsid w:val="00331011"/>
    <w:rsid w:val="00331546"/>
    <w:rsid w:val="00331656"/>
    <w:rsid w:val="003319E1"/>
    <w:rsid w:val="00331CE2"/>
    <w:rsid w:val="00332021"/>
    <w:rsid w:val="00332133"/>
    <w:rsid w:val="0033362B"/>
    <w:rsid w:val="003336D0"/>
    <w:rsid w:val="00333BD4"/>
    <w:rsid w:val="00334446"/>
    <w:rsid w:val="003345CB"/>
    <w:rsid w:val="00335A2C"/>
    <w:rsid w:val="00336C11"/>
    <w:rsid w:val="00336FFE"/>
    <w:rsid w:val="00337900"/>
    <w:rsid w:val="00337D6C"/>
    <w:rsid w:val="00337F1B"/>
    <w:rsid w:val="00340203"/>
    <w:rsid w:val="003407E9"/>
    <w:rsid w:val="003438FF"/>
    <w:rsid w:val="00343DED"/>
    <w:rsid w:val="003441CD"/>
    <w:rsid w:val="003443E6"/>
    <w:rsid w:val="00344D71"/>
    <w:rsid w:val="00344F9A"/>
    <w:rsid w:val="0034548B"/>
    <w:rsid w:val="0034559C"/>
    <w:rsid w:val="0034565D"/>
    <w:rsid w:val="00345EF6"/>
    <w:rsid w:val="0034605C"/>
    <w:rsid w:val="003463D3"/>
    <w:rsid w:val="0034674F"/>
    <w:rsid w:val="003468B5"/>
    <w:rsid w:val="00346C20"/>
    <w:rsid w:val="00346D7B"/>
    <w:rsid w:val="0034707C"/>
    <w:rsid w:val="003470EF"/>
    <w:rsid w:val="0034751B"/>
    <w:rsid w:val="00347745"/>
    <w:rsid w:val="00347A38"/>
    <w:rsid w:val="00347B7B"/>
    <w:rsid w:val="0035046E"/>
    <w:rsid w:val="0035104E"/>
    <w:rsid w:val="00351168"/>
    <w:rsid w:val="0035158F"/>
    <w:rsid w:val="0035199D"/>
    <w:rsid w:val="00351CFC"/>
    <w:rsid w:val="0035229E"/>
    <w:rsid w:val="003526A1"/>
    <w:rsid w:val="003529CA"/>
    <w:rsid w:val="00352E12"/>
    <w:rsid w:val="00353116"/>
    <w:rsid w:val="0035330C"/>
    <w:rsid w:val="00353680"/>
    <w:rsid w:val="00353939"/>
    <w:rsid w:val="003539C1"/>
    <w:rsid w:val="00353ADD"/>
    <w:rsid w:val="00353B1A"/>
    <w:rsid w:val="00354753"/>
    <w:rsid w:val="0035495D"/>
    <w:rsid w:val="00354A65"/>
    <w:rsid w:val="003572E5"/>
    <w:rsid w:val="003575A8"/>
    <w:rsid w:val="00360256"/>
    <w:rsid w:val="00361960"/>
    <w:rsid w:val="00361D83"/>
    <w:rsid w:val="00361DEF"/>
    <w:rsid w:val="003630F0"/>
    <w:rsid w:val="003639D5"/>
    <w:rsid w:val="00363E2D"/>
    <w:rsid w:val="003647C4"/>
    <w:rsid w:val="0036536C"/>
    <w:rsid w:val="003661E2"/>
    <w:rsid w:val="00366C4B"/>
    <w:rsid w:val="003676FC"/>
    <w:rsid w:val="00370182"/>
    <w:rsid w:val="00370A87"/>
    <w:rsid w:val="0037101B"/>
    <w:rsid w:val="00371712"/>
    <w:rsid w:val="003717CE"/>
    <w:rsid w:val="00371814"/>
    <w:rsid w:val="003718EC"/>
    <w:rsid w:val="003721FD"/>
    <w:rsid w:val="00372911"/>
    <w:rsid w:val="0037399D"/>
    <w:rsid w:val="00373E22"/>
    <w:rsid w:val="00374A89"/>
    <w:rsid w:val="003757ED"/>
    <w:rsid w:val="00375E19"/>
    <w:rsid w:val="00375F81"/>
    <w:rsid w:val="003766CF"/>
    <w:rsid w:val="00376AF4"/>
    <w:rsid w:val="0037786B"/>
    <w:rsid w:val="00380580"/>
    <w:rsid w:val="003812F8"/>
    <w:rsid w:val="003816B7"/>
    <w:rsid w:val="00381705"/>
    <w:rsid w:val="0038191B"/>
    <w:rsid w:val="00381EFD"/>
    <w:rsid w:val="00381F2F"/>
    <w:rsid w:val="00382EB6"/>
    <w:rsid w:val="00382F30"/>
    <w:rsid w:val="00382FED"/>
    <w:rsid w:val="00383601"/>
    <w:rsid w:val="00383C9D"/>
    <w:rsid w:val="003843C5"/>
    <w:rsid w:val="003843F5"/>
    <w:rsid w:val="00384E9E"/>
    <w:rsid w:val="0038542E"/>
    <w:rsid w:val="00385637"/>
    <w:rsid w:val="003858B9"/>
    <w:rsid w:val="00385BAA"/>
    <w:rsid w:val="0038600F"/>
    <w:rsid w:val="003863CE"/>
    <w:rsid w:val="00387DE5"/>
    <w:rsid w:val="00391A65"/>
    <w:rsid w:val="0039213D"/>
    <w:rsid w:val="00392414"/>
    <w:rsid w:val="00393505"/>
    <w:rsid w:val="00393AB0"/>
    <w:rsid w:val="00394979"/>
    <w:rsid w:val="00395BFD"/>
    <w:rsid w:val="0039624C"/>
    <w:rsid w:val="003963B2"/>
    <w:rsid w:val="00396604"/>
    <w:rsid w:val="003967C6"/>
    <w:rsid w:val="00396B1A"/>
    <w:rsid w:val="00397680"/>
    <w:rsid w:val="00397973"/>
    <w:rsid w:val="00397A29"/>
    <w:rsid w:val="00397FD0"/>
    <w:rsid w:val="003A091F"/>
    <w:rsid w:val="003A095F"/>
    <w:rsid w:val="003A1111"/>
    <w:rsid w:val="003A12A9"/>
    <w:rsid w:val="003A1B26"/>
    <w:rsid w:val="003A1FEA"/>
    <w:rsid w:val="003A2911"/>
    <w:rsid w:val="003A2AC0"/>
    <w:rsid w:val="003A2DB5"/>
    <w:rsid w:val="003A3311"/>
    <w:rsid w:val="003A3F43"/>
    <w:rsid w:val="003A3F7E"/>
    <w:rsid w:val="003A4DCC"/>
    <w:rsid w:val="003A4F41"/>
    <w:rsid w:val="003A51A2"/>
    <w:rsid w:val="003A57FF"/>
    <w:rsid w:val="003A5EAF"/>
    <w:rsid w:val="003A64B5"/>
    <w:rsid w:val="003A6861"/>
    <w:rsid w:val="003A6AE0"/>
    <w:rsid w:val="003A6B69"/>
    <w:rsid w:val="003A7070"/>
    <w:rsid w:val="003A7A35"/>
    <w:rsid w:val="003B086C"/>
    <w:rsid w:val="003B1D1A"/>
    <w:rsid w:val="003B295E"/>
    <w:rsid w:val="003B32A1"/>
    <w:rsid w:val="003B4E80"/>
    <w:rsid w:val="003B501F"/>
    <w:rsid w:val="003B5364"/>
    <w:rsid w:val="003B53CC"/>
    <w:rsid w:val="003B5518"/>
    <w:rsid w:val="003B57A5"/>
    <w:rsid w:val="003B591F"/>
    <w:rsid w:val="003B5CE2"/>
    <w:rsid w:val="003B60A8"/>
    <w:rsid w:val="003B74CC"/>
    <w:rsid w:val="003B7A9C"/>
    <w:rsid w:val="003B7CBF"/>
    <w:rsid w:val="003C020B"/>
    <w:rsid w:val="003C05DF"/>
    <w:rsid w:val="003C065C"/>
    <w:rsid w:val="003C0C43"/>
    <w:rsid w:val="003C111C"/>
    <w:rsid w:val="003C1447"/>
    <w:rsid w:val="003C149E"/>
    <w:rsid w:val="003C149F"/>
    <w:rsid w:val="003C218D"/>
    <w:rsid w:val="003C24D6"/>
    <w:rsid w:val="003C24E8"/>
    <w:rsid w:val="003C258C"/>
    <w:rsid w:val="003C3500"/>
    <w:rsid w:val="003C39CC"/>
    <w:rsid w:val="003C3B0D"/>
    <w:rsid w:val="003C3CD1"/>
    <w:rsid w:val="003C4464"/>
    <w:rsid w:val="003C49FB"/>
    <w:rsid w:val="003C50A2"/>
    <w:rsid w:val="003C518D"/>
    <w:rsid w:val="003C5374"/>
    <w:rsid w:val="003C60EC"/>
    <w:rsid w:val="003C6630"/>
    <w:rsid w:val="003C67AE"/>
    <w:rsid w:val="003C72D3"/>
    <w:rsid w:val="003C72FA"/>
    <w:rsid w:val="003C779F"/>
    <w:rsid w:val="003C781F"/>
    <w:rsid w:val="003D175F"/>
    <w:rsid w:val="003D2204"/>
    <w:rsid w:val="003D2AB5"/>
    <w:rsid w:val="003D2B00"/>
    <w:rsid w:val="003D35D5"/>
    <w:rsid w:val="003D4813"/>
    <w:rsid w:val="003D508C"/>
    <w:rsid w:val="003D519A"/>
    <w:rsid w:val="003D62F6"/>
    <w:rsid w:val="003D6B1C"/>
    <w:rsid w:val="003D6DB8"/>
    <w:rsid w:val="003D7337"/>
    <w:rsid w:val="003D73D6"/>
    <w:rsid w:val="003E002B"/>
    <w:rsid w:val="003E02F7"/>
    <w:rsid w:val="003E0EBC"/>
    <w:rsid w:val="003E1ED8"/>
    <w:rsid w:val="003E1F03"/>
    <w:rsid w:val="003E3532"/>
    <w:rsid w:val="003E4840"/>
    <w:rsid w:val="003E52B3"/>
    <w:rsid w:val="003E5AC8"/>
    <w:rsid w:val="003E6854"/>
    <w:rsid w:val="003E725D"/>
    <w:rsid w:val="003E74AF"/>
    <w:rsid w:val="003E75E0"/>
    <w:rsid w:val="003E76B3"/>
    <w:rsid w:val="003E7845"/>
    <w:rsid w:val="003E7A84"/>
    <w:rsid w:val="003E7B5B"/>
    <w:rsid w:val="003E7BA2"/>
    <w:rsid w:val="003E7ED8"/>
    <w:rsid w:val="003F077E"/>
    <w:rsid w:val="003F0AC3"/>
    <w:rsid w:val="003F0E3D"/>
    <w:rsid w:val="003F13AB"/>
    <w:rsid w:val="003F2465"/>
    <w:rsid w:val="003F249D"/>
    <w:rsid w:val="003F3240"/>
    <w:rsid w:val="003F3C0C"/>
    <w:rsid w:val="003F4026"/>
    <w:rsid w:val="003F439B"/>
    <w:rsid w:val="003F4841"/>
    <w:rsid w:val="003F5286"/>
    <w:rsid w:val="003F55C0"/>
    <w:rsid w:val="003F680F"/>
    <w:rsid w:val="003F6E01"/>
    <w:rsid w:val="003F7356"/>
    <w:rsid w:val="003F7C58"/>
    <w:rsid w:val="003F7D76"/>
    <w:rsid w:val="00400F35"/>
    <w:rsid w:val="004016AB"/>
    <w:rsid w:val="004024C4"/>
    <w:rsid w:val="0040297D"/>
    <w:rsid w:val="00404326"/>
    <w:rsid w:val="00405347"/>
    <w:rsid w:val="004069E9"/>
    <w:rsid w:val="004072C1"/>
    <w:rsid w:val="00407C8E"/>
    <w:rsid w:val="00410902"/>
    <w:rsid w:val="00410BF2"/>
    <w:rsid w:val="00411B1E"/>
    <w:rsid w:val="00411C18"/>
    <w:rsid w:val="00412832"/>
    <w:rsid w:val="00412C1C"/>
    <w:rsid w:val="00412E78"/>
    <w:rsid w:val="00414973"/>
    <w:rsid w:val="0041570F"/>
    <w:rsid w:val="00415DF3"/>
    <w:rsid w:val="00416258"/>
    <w:rsid w:val="004175A8"/>
    <w:rsid w:val="0042014F"/>
    <w:rsid w:val="00420266"/>
    <w:rsid w:val="004207F5"/>
    <w:rsid w:val="00420934"/>
    <w:rsid w:val="004213B9"/>
    <w:rsid w:val="00421673"/>
    <w:rsid w:val="00421EC1"/>
    <w:rsid w:val="00422AFB"/>
    <w:rsid w:val="00423BE9"/>
    <w:rsid w:val="0042483A"/>
    <w:rsid w:val="00424A07"/>
    <w:rsid w:val="00424C14"/>
    <w:rsid w:val="004251FE"/>
    <w:rsid w:val="004252A9"/>
    <w:rsid w:val="0042632D"/>
    <w:rsid w:val="00426B6B"/>
    <w:rsid w:val="00427370"/>
    <w:rsid w:val="004273F3"/>
    <w:rsid w:val="004279C3"/>
    <w:rsid w:val="00427C2A"/>
    <w:rsid w:val="00427E82"/>
    <w:rsid w:val="0043000F"/>
    <w:rsid w:val="00430D16"/>
    <w:rsid w:val="004315F0"/>
    <w:rsid w:val="004321D0"/>
    <w:rsid w:val="004325C4"/>
    <w:rsid w:val="00432DA5"/>
    <w:rsid w:val="00432F2E"/>
    <w:rsid w:val="004331A6"/>
    <w:rsid w:val="0043345D"/>
    <w:rsid w:val="00433907"/>
    <w:rsid w:val="004340E8"/>
    <w:rsid w:val="00434326"/>
    <w:rsid w:val="00434795"/>
    <w:rsid w:val="00434E90"/>
    <w:rsid w:val="00434EAC"/>
    <w:rsid w:val="0043611F"/>
    <w:rsid w:val="004366CB"/>
    <w:rsid w:val="00436A44"/>
    <w:rsid w:val="00436EB4"/>
    <w:rsid w:val="00436F94"/>
    <w:rsid w:val="00437D07"/>
    <w:rsid w:val="00440847"/>
    <w:rsid w:val="004414D3"/>
    <w:rsid w:val="00441A24"/>
    <w:rsid w:val="00441D58"/>
    <w:rsid w:val="00441DBC"/>
    <w:rsid w:val="00441EA0"/>
    <w:rsid w:val="00442343"/>
    <w:rsid w:val="00442730"/>
    <w:rsid w:val="004438BB"/>
    <w:rsid w:val="0044391F"/>
    <w:rsid w:val="004443E3"/>
    <w:rsid w:val="0044468A"/>
    <w:rsid w:val="00445775"/>
    <w:rsid w:val="00445D39"/>
    <w:rsid w:val="004463D6"/>
    <w:rsid w:val="00447064"/>
    <w:rsid w:val="0044768F"/>
    <w:rsid w:val="00447814"/>
    <w:rsid w:val="004478B6"/>
    <w:rsid w:val="00447A14"/>
    <w:rsid w:val="00447AB4"/>
    <w:rsid w:val="004505D9"/>
    <w:rsid w:val="004507A6"/>
    <w:rsid w:val="0045080F"/>
    <w:rsid w:val="00450A46"/>
    <w:rsid w:val="0045149B"/>
    <w:rsid w:val="00451844"/>
    <w:rsid w:val="0045230E"/>
    <w:rsid w:val="004530A7"/>
    <w:rsid w:val="00454060"/>
    <w:rsid w:val="004541BB"/>
    <w:rsid w:val="004541C8"/>
    <w:rsid w:val="00454272"/>
    <w:rsid w:val="00454283"/>
    <w:rsid w:val="004546B0"/>
    <w:rsid w:val="0045519F"/>
    <w:rsid w:val="0045524B"/>
    <w:rsid w:val="0045609D"/>
    <w:rsid w:val="004563A8"/>
    <w:rsid w:val="00456CC1"/>
    <w:rsid w:val="00456E9F"/>
    <w:rsid w:val="00456F54"/>
    <w:rsid w:val="0045781F"/>
    <w:rsid w:val="004578DE"/>
    <w:rsid w:val="00460875"/>
    <w:rsid w:val="00460B2E"/>
    <w:rsid w:val="00460F6F"/>
    <w:rsid w:val="004612FE"/>
    <w:rsid w:val="004617A6"/>
    <w:rsid w:val="00462239"/>
    <w:rsid w:val="004627C6"/>
    <w:rsid w:val="004627DC"/>
    <w:rsid w:val="00462C89"/>
    <w:rsid w:val="00462D44"/>
    <w:rsid w:val="00463E99"/>
    <w:rsid w:val="004642A5"/>
    <w:rsid w:val="00464498"/>
    <w:rsid w:val="004648F1"/>
    <w:rsid w:val="00465FF1"/>
    <w:rsid w:val="0046695C"/>
    <w:rsid w:val="00466B26"/>
    <w:rsid w:val="00467217"/>
    <w:rsid w:val="0046728D"/>
    <w:rsid w:val="004677F7"/>
    <w:rsid w:val="00467DF2"/>
    <w:rsid w:val="00467F3C"/>
    <w:rsid w:val="00470A27"/>
    <w:rsid w:val="00470DA8"/>
    <w:rsid w:val="004715EA"/>
    <w:rsid w:val="004728D0"/>
    <w:rsid w:val="00472996"/>
    <w:rsid w:val="004731AA"/>
    <w:rsid w:val="00473253"/>
    <w:rsid w:val="004744FC"/>
    <w:rsid w:val="0047535D"/>
    <w:rsid w:val="0047580C"/>
    <w:rsid w:val="004760E3"/>
    <w:rsid w:val="0047618B"/>
    <w:rsid w:val="00477179"/>
    <w:rsid w:val="004773FB"/>
    <w:rsid w:val="00477DDB"/>
    <w:rsid w:val="00480F3B"/>
    <w:rsid w:val="004811D6"/>
    <w:rsid w:val="0048176F"/>
    <w:rsid w:val="00481CD6"/>
    <w:rsid w:val="00481F59"/>
    <w:rsid w:val="004822A3"/>
    <w:rsid w:val="00482FBA"/>
    <w:rsid w:val="004831D7"/>
    <w:rsid w:val="0048325C"/>
    <w:rsid w:val="00483746"/>
    <w:rsid w:val="0048393F"/>
    <w:rsid w:val="00483D0F"/>
    <w:rsid w:val="00483F4F"/>
    <w:rsid w:val="00484FB9"/>
    <w:rsid w:val="00485439"/>
    <w:rsid w:val="0048563A"/>
    <w:rsid w:val="0048625B"/>
    <w:rsid w:val="00486480"/>
    <w:rsid w:val="004867BD"/>
    <w:rsid w:val="00486983"/>
    <w:rsid w:val="00487558"/>
    <w:rsid w:val="004877BA"/>
    <w:rsid w:val="004878F7"/>
    <w:rsid w:val="00487A28"/>
    <w:rsid w:val="00490973"/>
    <w:rsid w:val="00490F6C"/>
    <w:rsid w:val="004914D6"/>
    <w:rsid w:val="00491A59"/>
    <w:rsid w:val="00493B75"/>
    <w:rsid w:val="00494A9A"/>
    <w:rsid w:val="00494E04"/>
    <w:rsid w:val="0049521E"/>
    <w:rsid w:val="00495342"/>
    <w:rsid w:val="00495D44"/>
    <w:rsid w:val="00495FA7"/>
    <w:rsid w:val="004962E1"/>
    <w:rsid w:val="004966E1"/>
    <w:rsid w:val="004969B2"/>
    <w:rsid w:val="004977E8"/>
    <w:rsid w:val="00497BBB"/>
    <w:rsid w:val="004A01C2"/>
    <w:rsid w:val="004A081F"/>
    <w:rsid w:val="004A0ACE"/>
    <w:rsid w:val="004A0C67"/>
    <w:rsid w:val="004A172F"/>
    <w:rsid w:val="004A1D57"/>
    <w:rsid w:val="004A2882"/>
    <w:rsid w:val="004A2E19"/>
    <w:rsid w:val="004A301F"/>
    <w:rsid w:val="004A3CB4"/>
    <w:rsid w:val="004A465F"/>
    <w:rsid w:val="004A5229"/>
    <w:rsid w:val="004A57DD"/>
    <w:rsid w:val="004A5BE9"/>
    <w:rsid w:val="004A5D14"/>
    <w:rsid w:val="004A62CA"/>
    <w:rsid w:val="004A62E6"/>
    <w:rsid w:val="004A64F3"/>
    <w:rsid w:val="004A6FE9"/>
    <w:rsid w:val="004A7EF6"/>
    <w:rsid w:val="004B0294"/>
    <w:rsid w:val="004B05EA"/>
    <w:rsid w:val="004B0892"/>
    <w:rsid w:val="004B0D88"/>
    <w:rsid w:val="004B0E9B"/>
    <w:rsid w:val="004B1017"/>
    <w:rsid w:val="004B16E8"/>
    <w:rsid w:val="004B20AD"/>
    <w:rsid w:val="004B2A94"/>
    <w:rsid w:val="004B2AB3"/>
    <w:rsid w:val="004B2F82"/>
    <w:rsid w:val="004B358E"/>
    <w:rsid w:val="004B4637"/>
    <w:rsid w:val="004B4684"/>
    <w:rsid w:val="004B4AA3"/>
    <w:rsid w:val="004B5230"/>
    <w:rsid w:val="004B52DF"/>
    <w:rsid w:val="004B5CEA"/>
    <w:rsid w:val="004B641A"/>
    <w:rsid w:val="004B67E1"/>
    <w:rsid w:val="004B6D2B"/>
    <w:rsid w:val="004B770D"/>
    <w:rsid w:val="004B7A69"/>
    <w:rsid w:val="004C03AF"/>
    <w:rsid w:val="004C058C"/>
    <w:rsid w:val="004C069C"/>
    <w:rsid w:val="004C0F88"/>
    <w:rsid w:val="004C1469"/>
    <w:rsid w:val="004C14CC"/>
    <w:rsid w:val="004C19E4"/>
    <w:rsid w:val="004C19F1"/>
    <w:rsid w:val="004C2506"/>
    <w:rsid w:val="004C2B65"/>
    <w:rsid w:val="004C3134"/>
    <w:rsid w:val="004C327B"/>
    <w:rsid w:val="004C355D"/>
    <w:rsid w:val="004C4153"/>
    <w:rsid w:val="004C46A6"/>
    <w:rsid w:val="004C4899"/>
    <w:rsid w:val="004C4C2C"/>
    <w:rsid w:val="004C52F3"/>
    <w:rsid w:val="004C5317"/>
    <w:rsid w:val="004C5B81"/>
    <w:rsid w:val="004C5D96"/>
    <w:rsid w:val="004C5FB4"/>
    <w:rsid w:val="004C66C5"/>
    <w:rsid w:val="004C7348"/>
    <w:rsid w:val="004C7D3A"/>
    <w:rsid w:val="004D057D"/>
    <w:rsid w:val="004D0F07"/>
    <w:rsid w:val="004D1309"/>
    <w:rsid w:val="004D16DB"/>
    <w:rsid w:val="004D1763"/>
    <w:rsid w:val="004D235B"/>
    <w:rsid w:val="004D278C"/>
    <w:rsid w:val="004D2813"/>
    <w:rsid w:val="004D2A59"/>
    <w:rsid w:val="004D2DD4"/>
    <w:rsid w:val="004D3574"/>
    <w:rsid w:val="004D4242"/>
    <w:rsid w:val="004D4525"/>
    <w:rsid w:val="004D5C52"/>
    <w:rsid w:val="004D5E4B"/>
    <w:rsid w:val="004D5E87"/>
    <w:rsid w:val="004D67D4"/>
    <w:rsid w:val="004D67F0"/>
    <w:rsid w:val="004D68D9"/>
    <w:rsid w:val="004D7AAF"/>
    <w:rsid w:val="004E14AC"/>
    <w:rsid w:val="004E174C"/>
    <w:rsid w:val="004E1B67"/>
    <w:rsid w:val="004E1C23"/>
    <w:rsid w:val="004E1CD4"/>
    <w:rsid w:val="004E27A1"/>
    <w:rsid w:val="004E27C0"/>
    <w:rsid w:val="004E2A20"/>
    <w:rsid w:val="004E2A5B"/>
    <w:rsid w:val="004E3088"/>
    <w:rsid w:val="004E3324"/>
    <w:rsid w:val="004E3453"/>
    <w:rsid w:val="004E3D69"/>
    <w:rsid w:val="004E3DC7"/>
    <w:rsid w:val="004E4666"/>
    <w:rsid w:val="004E481F"/>
    <w:rsid w:val="004E4B51"/>
    <w:rsid w:val="004E5965"/>
    <w:rsid w:val="004E5FE8"/>
    <w:rsid w:val="004E65A4"/>
    <w:rsid w:val="004E685B"/>
    <w:rsid w:val="004E72D1"/>
    <w:rsid w:val="004E72E2"/>
    <w:rsid w:val="004E7FFA"/>
    <w:rsid w:val="004F0C02"/>
    <w:rsid w:val="004F0F1F"/>
    <w:rsid w:val="004F0F2B"/>
    <w:rsid w:val="004F1263"/>
    <w:rsid w:val="004F1415"/>
    <w:rsid w:val="004F2208"/>
    <w:rsid w:val="004F22E0"/>
    <w:rsid w:val="004F24B1"/>
    <w:rsid w:val="004F2898"/>
    <w:rsid w:val="004F32B6"/>
    <w:rsid w:val="004F3940"/>
    <w:rsid w:val="004F40B6"/>
    <w:rsid w:val="004F4735"/>
    <w:rsid w:val="004F477A"/>
    <w:rsid w:val="004F50E2"/>
    <w:rsid w:val="004F50EF"/>
    <w:rsid w:val="004F5BB3"/>
    <w:rsid w:val="004F626F"/>
    <w:rsid w:val="004F64F7"/>
    <w:rsid w:val="004F6851"/>
    <w:rsid w:val="004F7A37"/>
    <w:rsid w:val="004F7C6C"/>
    <w:rsid w:val="004F7E7B"/>
    <w:rsid w:val="0050015A"/>
    <w:rsid w:val="00500B05"/>
    <w:rsid w:val="00500F27"/>
    <w:rsid w:val="005016E2"/>
    <w:rsid w:val="00501BC4"/>
    <w:rsid w:val="00502002"/>
    <w:rsid w:val="00502727"/>
    <w:rsid w:val="00502728"/>
    <w:rsid w:val="005028B5"/>
    <w:rsid w:val="00502930"/>
    <w:rsid w:val="00502BDB"/>
    <w:rsid w:val="00503160"/>
    <w:rsid w:val="005031A1"/>
    <w:rsid w:val="005037BA"/>
    <w:rsid w:val="00503872"/>
    <w:rsid w:val="005040A6"/>
    <w:rsid w:val="005040EA"/>
    <w:rsid w:val="005043CC"/>
    <w:rsid w:val="005047F7"/>
    <w:rsid w:val="00504B0A"/>
    <w:rsid w:val="005058E8"/>
    <w:rsid w:val="00505BDF"/>
    <w:rsid w:val="00505DA2"/>
    <w:rsid w:val="00505F17"/>
    <w:rsid w:val="0050659A"/>
    <w:rsid w:val="00507D05"/>
    <w:rsid w:val="005105DC"/>
    <w:rsid w:val="00510798"/>
    <w:rsid w:val="00511152"/>
    <w:rsid w:val="0051136F"/>
    <w:rsid w:val="0051172A"/>
    <w:rsid w:val="005118C9"/>
    <w:rsid w:val="00511B8A"/>
    <w:rsid w:val="00511CE4"/>
    <w:rsid w:val="0051204B"/>
    <w:rsid w:val="00512367"/>
    <w:rsid w:val="00512D3B"/>
    <w:rsid w:val="00512DD7"/>
    <w:rsid w:val="00513020"/>
    <w:rsid w:val="0051308A"/>
    <w:rsid w:val="00514776"/>
    <w:rsid w:val="00514A61"/>
    <w:rsid w:val="00514CD0"/>
    <w:rsid w:val="005155D2"/>
    <w:rsid w:val="00515644"/>
    <w:rsid w:val="00515ADE"/>
    <w:rsid w:val="00515C5D"/>
    <w:rsid w:val="00515CF2"/>
    <w:rsid w:val="00516EB8"/>
    <w:rsid w:val="00517031"/>
    <w:rsid w:val="00517DDF"/>
    <w:rsid w:val="00520332"/>
    <w:rsid w:val="0052080B"/>
    <w:rsid w:val="00520DE5"/>
    <w:rsid w:val="0052136A"/>
    <w:rsid w:val="00521503"/>
    <w:rsid w:val="00522316"/>
    <w:rsid w:val="005223DD"/>
    <w:rsid w:val="005235FA"/>
    <w:rsid w:val="005236E2"/>
    <w:rsid w:val="00523BB5"/>
    <w:rsid w:val="00523C99"/>
    <w:rsid w:val="005243D7"/>
    <w:rsid w:val="00524944"/>
    <w:rsid w:val="0052586A"/>
    <w:rsid w:val="005265F3"/>
    <w:rsid w:val="00526E76"/>
    <w:rsid w:val="005278B5"/>
    <w:rsid w:val="0053032E"/>
    <w:rsid w:val="0053038F"/>
    <w:rsid w:val="00530C20"/>
    <w:rsid w:val="005317FD"/>
    <w:rsid w:val="00531AD6"/>
    <w:rsid w:val="0053226E"/>
    <w:rsid w:val="0053233F"/>
    <w:rsid w:val="00532357"/>
    <w:rsid w:val="00532E69"/>
    <w:rsid w:val="0053480B"/>
    <w:rsid w:val="00534A83"/>
    <w:rsid w:val="00534CB9"/>
    <w:rsid w:val="005359AE"/>
    <w:rsid w:val="00536078"/>
    <w:rsid w:val="005360DA"/>
    <w:rsid w:val="00536854"/>
    <w:rsid w:val="00536A60"/>
    <w:rsid w:val="00537D5E"/>
    <w:rsid w:val="00540270"/>
    <w:rsid w:val="00541078"/>
    <w:rsid w:val="005412F0"/>
    <w:rsid w:val="0054135E"/>
    <w:rsid w:val="005415B2"/>
    <w:rsid w:val="0054245C"/>
    <w:rsid w:val="00543752"/>
    <w:rsid w:val="00543CA8"/>
    <w:rsid w:val="00544026"/>
    <w:rsid w:val="005440A3"/>
    <w:rsid w:val="00544B0A"/>
    <w:rsid w:val="005459BD"/>
    <w:rsid w:val="00545C6D"/>
    <w:rsid w:val="00545CF8"/>
    <w:rsid w:val="00546A3D"/>
    <w:rsid w:val="005471DA"/>
    <w:rsid w:val="00547761"/>
    <w:rsid w:val="00547ACB"/>
    <w:rsid w:val="00547D2C"/>
    <w:rsid w:val="0055000F"/>
    <w:rsid w:val="00550158"/>
    <w:rsid w:val="00550175"/>
    <w:rsid w:val="00550196"/>
    <w:rsid w:val="00550548"/>
    <w:rsid w:val="00550959"/>
    <w:rsid w:val="005509B1"/>
    <w:rsid w:val="00550A2F"/>
    <w:rsid w:val="00550B00"/>
    <w:rsid w:val="00550DF5"/>
    <w:rsid w:val="0055172D"/>
    <w:rsid w:val="00551AEA"/>
    <w:rsid w:val="00551FC0"/>
    <w:rsid w:val="005522AF"/>
    <w:rsid w:val="00552C13"/>
    <w:rsid w:val="00552F32"/>
    <w:rsid w:val="00553C70"/>
    <w:rsid w:val="00553E0C"/>
    <w:rsid w:val="00554367"/>
    <w:rsid w:val="00554C6C"/>
    <w:rsid w:val="00554FE7"/>
    <w:rsid w:val="00555D47"/>
    <w:rsid w:val="005565C4"/>
    <w:rsid w:val="00556873"/>
    <w:rsid w:val="00557E4E"/>
    <w:rsid w:val="00557FD5"/>
    <w:rsid w:val="00560380"/>
    <w:rsid w:val="00560A5B"/>
    <w:rsid w:val="0056182C"/>
    <w:rsid w:val="00561BDD"/>
    <w:rsid w:val="005622D1"/>
    <w:rsid w:val="00563BB0"/>
    <w:rsid w:val="00563BE6"/>
    <w:rsid w:val="00563DC1"/>
    <w:rsid w:val="005640CD"/>
    <w:rsid w:val="00564432"/>
    <w:rsid w:val="005647FA"/>
    <w:rsid w:val="00564C99"/>
    <w:rsid w:val="00564ECC"/>
    <w:rsid w:val="005658CC"/>
    <w:rsid w:val="00565AB8"/>
    <w:rsid w:val="00565D2B"/>
    <w:rsid w:val="00565E56"/>
    <w:rsid w:val="0056652E"/>
    <w:rsid w:val="00566550"/>
    <w:rsid w:val="00566C6E"/>
    <w:rsid w:val="005673C4"/>
    <w:rsid w:val="0057071B"/>
    <w:rsid w:val="00570920"/>
    <w:rsid w:val="00571C82"/>
    <w:rsid w:val="00572D10"/>
    <w:rsid w:val="00573502"/>
    <w:rsid w:val="00573A26"/>
    <w:rsid w:val="00573B88"/>
    <w:rsid w:val="00573BE4"/>
    <w:rsid w:val="005750D0"/>
    <w:rsid w:val="0057516D"/>
    <w:rsid w:val="00575446"/>
    <w:rsid w:val="0057566F"/>
    <w:rsid w:val="00575C94"/>
    <w:rsid w:val="00575F64"/>
    <w:rsid w:val="005762C7"/>
    <w:rsid w:val="005762F8"/>
    <w:rsid w:val="005768E1"/>
    <w:rsid w:val="0057708F"/>
    <w:rsid w:val="00577DFC"/>
    <w:rsid w:val="0058007C"/>
    <w:rsid w:val="0058034A"/>
    <w:rsid w:val="00580536"/>
    <w:rsid w:val="0058124F"/>
    <w:rsid w:val="005812A0"/>
    <w:rsid w:val="0058172E"/>
    <w:rsid w:val="00581EE4"/>
    <w:rsid w:val="00582032"/>
    <w:rsid w:val="00582B07"/>
    <w:rsid w:val="00582EC5"/>
    <w:rsid w:val="005835CB"/>
    <w:rsid w:val="0058371A"/>
    <w:rsid w:val="005837A6"/>
    <w:rsid w:val="00584CD7"/>
    <w:rsid w:val="00585DF7"/>
    <w:rsid w:val="00586B19"/>
    <w:rsid w:val="00586BD1"/>
    <w:rsid w:val="00587040"/>
    <w:rsid w:val="00587D3B"/>
    <w:rsid w:val="00590531"/>
    <w:rsid w:val="00590973"/>
    <w:rsid w:val="00590C0E"/>
    <w:rsid w:val="00591969"/>
    <w:rsid w:val="00592659"/>
    <w:rsid w:val="0059266A"/>
    <w:rsid w:val="00592677"/>
    <w:rsid w:val="00592E4D"/>
    <w:rsid w:val="00593722"/>
    <w:rsid w:val="00594DE7"/>
    <w:rsid w:val="0059604C"/>
    <w:rsid w:val="00596C0C"/>
    <w:rsid w:val="00596E23"/>
    <w:rsid w:val="005972B7"/>
    <w:rsid w:val="005972C0"/>
    <w:rsid w:val="0059752B"/>
    <w:rsid w:val="005976EA"/>
    <w:rsid w:val="00597705"/>
    <w:rsid w:val="00597D8C"/>
    <w:rsid w:val="00597D99"/>
    <w:rsid w:val="00597EF9"/>
    <w:rsid w:val="005A0029"/>
    <w:rsid w:val="005A0E5C"/>
    <w:rsid w:val="005A0EE2"/>
    <w:rsid w:val="005A198D"/>
    <w:rsid w:val="005A19BA"/>
    <w:rsid w:val="005A2A25"/>
    <w:rsid w:val="005A2AE9"/>
    <w:rsid w:val="005A3358"/>
    <w:rsid w:val="005A34CE"/>
    <w:rsid w:val="005A35B7"/>
    <w:rsid w:val="005A3628"/>
    <w:rsid w:val="005A3A5A"/>
    <w:rsid w:val="005A3B40"/>
    <w:rsid w:val="005A45D7"/>
    <w:rsid w:val="005A4C78"/>
    <w:rsid w:val="005A4C95"/>
    <w:rsid w:val="005A4E0B"/>
    <w:rsid w:val="005A5644"/>
    <w:rsid w:val="005A6881"/>
    <w:rsid w:val="005A6BB2"/>
    <w:rsid w:val="005A7707"/>
    <w:rsid w:val="005B0D0E"/>
    <w:rsid w:val="005B0E1B"/>
    <w:rsid w:val="005B0F98"/>
    <w:rsid w:val="005B1092"/>
    <w:rsid w:val="005B191F"/>
    <w:rsid w:val="005B1E9E"/>
    <w:rsid w:val="005B202C"/>
    <w:rsid w:val="005B24AC"/>
    <w:rsid w:val="005B24BE"/>
    <w:rsid w:val="005B262F"/>
    <w:rsid w:val="005B26F1"/>
    <w:rsid w:val="005B28BC"/>
    <w:rsid w:val="005B34F4"/>
    <w:rsid w:val="005B39AD"/>
    <w:rsid w:val="005B3AB3"/>
    <w:rsid w:val="005B43A8"/>
    <w:rsid w:val="005B48E5"/>
    <w:rsid w:val="005B498D"/>
    <w:rsid w:val="005B4F85"/>
    <w:rsid w:val="005B5173"/>
    <w:rsid w:val="005B5491"/>
    <w:rsid w:val="005B5CF3"/>
    <w:rsid w:val="005B6521"/>
    <w:rsid w:val="005B682E"/>
    <w:rsid w:val="005B7324"/>
    <w:rsid w:val="005B7B42"/>
    <w:rsid w:val="005B7F63"/>
    <w:rsid w:val="005C02E0"/>
    <w:rsid w:val="005C053C"/>
    <w:rsid w:val="005C060F"/>
    <w:rsid w:val="005C07F3"/>
    <w:rsid w:val="005C0B63"/>
    <w:rsid w:val="005C0ED2"/>
    <w:rsid w:val="005C1BA6"/>
    <w:rsid w:val="005C1DAB"/>
    <w:rsid w:val="005C1E49"/>
    <w:rsid w:val="005C1FAF"/>
    <w:rsid w:val="005C2616"/>
    <w:rsid w:val="005C2BB9"/>
    <w:rsid w:val="005C2BF0"/>
    <w:rsid w:val="005C2DFA"/>
    <w:rsid w:val="005C37C6"/>
    <w:rsid w:val="005C39DA"/>
    <w:rsid w:val="005C3E14"/>
    <w:rsid w:val="005C4471"/>
    <w:rsid w:val="005C4570"/>
    <w:rsid w:val="005C4907"/>
    <w:rsid w:val="005C64D2"/>
    <w:rsid w:val="005C6525"/>
    <w:rsid w:val="005C660B"/>
    <w:rsid w:val="005C6E41"/>
    <w:rsid w:val="005C7279"/>
    <w:rsid w:val="005C7EAC"/>
    <w:rsid w:val="005D0284"/>
    <w:rsid w:val="005D02E9"/>
    <w:rsid w:val="005D05C7"/>
    <w:rsid w:val="005D0941"/>
    <w:rsid w:val="005D2109"/>
    <w:rsid w:val="005D23C3"/>
    <w:rsid w:val="005D2A14"/>
    <w:rsid w:val="005D2AE1"/>
    <w:rsid w:val="005D2C43"/>
    <w:rsid w:val="005D2E59"/>
    <w:rsid w:val="005D390E"/>
    <w:rsid w:val="005D43A0"/>
    <w:rsid w:val="005D4D8D"/>
    <w:rsid w:val="005D4F03"/>
    <w:rsid w:val="005D538D"/>
    <w:rsid w:val="005D5C37"/>
    <w:rsid w:val="005D5D15"/>
    <w:rsid w:val="005D72F5"/>
    <w:rsid w:val="005E0292"/>
    <w:rsid w:val="005E0CBE"/>
    <w:rsid w:val="005E1517"/>
    <w:rsid w:val="005E17F6"/>
    <w:rsid w:val="005E24F4"/>
    <w:rsid w:val="005E2A46"/>
    <w:rsid w:val="005E34EF"/>
    <w:rsid w:val="005E3B7C"/>
    <w:rsid w:val="005E49C1"/>
    <w:rsid w:val="005E4E1C"/>
    <w:rsid w:val="005E5389"/>
    <w:rsid w:val="005E54A8"/>
    <w:rsid w:val="005E5922"/>
    <w:rsid w:val="005E5C22"/>
    <w:rsid w:val="005E5EEC"/>
    <w:rsid w:val="005E5F1F"/>
    <w:rsid w:val="005E605C"/>
    <w:rsid w:val="005E6F6D"/>
    <w:rsid w:val="005E7708"/>
    <w:rsid w:val="005E773D"/>
    <w:rsid w:val="005E7A35"/>
    <w:rsid w:val="005F02E3"/>
    <w:rsid w:val="005F1016"/>
    <w:rsid w:val="005F1047"/>
    <w:rsid w:val="005F174B"/>
    <w:rsid w:val="005F19D7"/>
    <w:rsid w:val="005F1CB0"/>
    <w:rsid w:val="005F1F72"/>
    <w:rsid w:val="005F2761"/>
    <w:rsid w:val="005F29B4"/>
    <w:rsid w:val="005F2DAD"/>
    <w:rsid w:val="005F2FF4"/>
    <w:rsid w:val="005F35D7"/>
    <w:rsid w:val="005F4789"/>
    <w:rsid w:val="005F4A15"/>
    <w:rsid w:val="005F539E"/>
    <w:rsid w:val="005F64CA"/>
    <w:rsid w:val="005F6533"/>
    <w:rsid w:val="005F6567"/>
    <w:rsid w:val="005F65A0"/>
    <w:rsid w:val="005F7242"/>
    <w:rsid w:val="005F73A9"/>
    <w:rsid w:val="005F73BD"/>
    <w:rsid w:val="005F7A35"/>
    <w:rsid w:val="005F7F66"/>
    <w:rsid w:val="006013DA"/>
    <w:rsid w:val="00601597"/>
    <w:rsid w:val="00601704"/>
    <w:rsid w:val="00601AD0"/>
    <w:rsid w:val="00601C1F"/>
    <w:rsid w:val="006031DF"/>
    <w:rsid w:val="00603297"/>
    <w:rsid w:val="006039FF"/>
    <w:rsid w:val="00604238"/>
    <w:rsid w:val="00605DDE"/>
    <w:rsid w:val="00605FD6"/>
    <w:rsid w:val="006067CE"/>
    <w:rsid w:val="00606DC6"/>
    <w:rsid w:val="0060743E"/>
    <w:rsid w:val="00607AA5"/>
    <w:rsid w:val="00607B8F"/>
    <w:rsid w:val="0061001E"/>
    <w:rsid w:val="00610644"/>
    <w:rsid w:val="00610BDC"/>
    <w:rsid w:val="00610D7D"/>
    <w:rsid w:val="0061200C"/>
    <w:rsid w:val="006120A8"/>
    <w:rsid w:val="00612227"/>
    <w:rsid w:val="006122F0"/>
    <w:rsid w:val="0061282A"/>
    <w:rsid w:val="0061371C"/>
    <w:rsid w:val="006143BB"/>
    <w:rsid w:val="006144EC"/>
    <w:rsid w:val="00614F84"/>
    <w:rsid w:val="00615220"/>
    <w:rsid w:val="006153B4"/>
    <w:rsid w:val="006159C9"/>
    <w:rsid w:val="00615EF1"/>
    <w:rsid w:val="00616164"/>
    <w:rsid w:val="006163A5"/>
    <w:rsid w:val="0061678D"/>
    <w:rsid w:val="00617A73"/>
    <w:rsid w:val="00617ADD"/>
    <w:rsid w:val="00617C00"/>
    <w:rsid w:val="006207B0"/>
    <w:rsid w:val="00621038"/>
    <w:rsid w:val="00621202"/>
    <w:rsid w:val="00621396"/>
    <w:rsid w:val="00621439"/>
    <w:rsid w:val="00621E8B"/>
    <w:rsid w:val="00622CDF"/>
    <w:rsid w:val="00622D00"/>
    <w:rsid w:val="00622E94"/>
    <w:rsid w:val="00622E98"/>
    <w:rsid w:val="006239E2"/>
    <w:rsid w:val="00623BD7"/>
    <w:rsid w:val="00623BE1"/>
    <w:rsid w:val="00624476"/>
    <w:rsid w:val="00624704"/>
    <w:rsid w:val="00624C0C"/>
    <w:rsid w:val="00625B22"/>
    <w:rsid w:val="00626287"/>
    <w:rsid w:val="00626551"/>
    <w:rsid w:val="006265BD"/>
    <w:rsid w:val="00626E72"/>
    <w:rsid w:val="0062744C"/>
    <w:rsid w:val="00627577"/>
    <w:rsid w:val="00627778"/>
    <w:rsid w:val="00627E47"/>
    <w:rsid w:val="006309AC"/>
    <w:rsid w:val="006311DD"/>
    <w:rsid w:val="00631D5F"/>
    <w:rsid w:val="00632577"/>
    <w:rsid w:val="00632F71"/>
    <w:rsid w:val="00634187"/>
    <w:rsid w:val="0063458C"/>
    <w:rsid w:val="006348A0"/>
    <w:rsid w:val="00634D2E"/>
    <w:rsid w:val="006354B7"/>
    <w:rsid w:val="00635CF5"/>
    <w:rsid w:val="00635D3C"/>
    <w:rsid w:val="00636131"/>
    <w:rsid w:val="006362C3"/>
    <w:rsid w:val="0063662A"/>
    <w:rsid w:val="00636F15"/>
    <w:rsid w:val="006378AB"/>
    <w:rsid w:val="00637A8B"/>
    <w:rsid w:val="00640030"/>
    <w:rsid w:val="00641026"/>
    <w:rsid w:val="0064123A"/>
    <w:rsid w:val="00641A0B"/>
    <w:rsid w:val="0064201E"/>
    <w:rsid w:val="0064204D"/>
    <w:rsid w:val="00642B97"/>
    <w:rsid w:val="006434CC"/>
    <w:rsid w:val="00643B8D"/>
    <w:rsid w:val="00644212"/>
    <w:rsid w:val="006443BD"/>
    <w:rsid w:val="0064479E"/>
    <w:rsid w:val="0064538F"/>
    <w:rsid w:val="00645B36"/>
    <w:rsid w:val="00646289"/>
    <w:rsid w:val="006463E6"/>
    <w:rsid w:val="006467E0"/>
    <w:rsid w:val="006478A2"/>
    <w:rsid w:val="006479AE"/>
    <w:rsid w:val="0065004F"/>
    <w:rsid w:val="006502F8"/>
    <w:rsid w:val="00650508"/>
    <w:rsid w:val="00651BD2"/>
    <w:rsid w:val="00651E65"/>
    <w:rsid w:val="0065289A"/>
    <w:rsid w:val="00652E54"/>
    <w:rsid w:val="00652E90"/>
    <w:rsid w:val="00653624"/>
    <w:rsid w:val="00653920"/>
    <w:rsid w:val="0065454D"/>
    <w:rsid w:val="00655531"/>
    <w:rsid w:val="00655706"/>
    <w:rsid w:val="00655E81"/>
    <w:rsid w:val="00655E89"/>
    <w:rsid w:val="00656099"/>
    <w:rsid w:val="00656109"/>
    <w:rsid w:val="00656545"/>
    <w:rsid w:val="006566AD"/>
    <w:rsid w:val="00657A83"/>
    <w:rsid w:val="00660176"/>
    <w:rsid w:val="00661625"/>
    <w:rsid w:val="00661A93"/>
    <w:rsid w:val="00661C51"/>
    <w:rsid w:val="006620B3"/>
    <w:rsid w:val="00662588"/>
    <w:rsid w:val="00662F4A"/>
    <w:rsid w:val="00663056"/>
    <w:rsid w:val="006633D3"/>
    <w:rsid w:val="00663751"/>
    <w:rsid w:val="0066415D"/>
    <w:rsid w:val="006646D1"/>
    <w:rsid w:val="006646E6"/>
    <w:rsid w:val="00664A1B"/>
    <w:rsid w:val="00664DC1"/>
    <w:rsid w:val="006654A0"/>
    <w:rsid w:val="00665671"/>
    <w:rsid w:val="00666984"/>
    <w:rsid w:val="00666C3D"/>
    <w:rsid w:val="00667253"/>
    <w:rsid w:val="00671323"/>
    <w:rsid w:val="00671327"/>
    <w:rsid w:val="00671579"/>
    <w:rsid w:val="00671619"/>
    <w:rsid w:val="00672FCB"/>
    <w:rsid w:val="006736DD"/>
    <w:rsid w:val="00673776"/>
    <w:rsid w:val="00674C55"/>
    <w:rsid w:val="0067606C"/>
    <w:rsid w:val="00676A61"/>
    <w:rsid w:val="006800CB"/>
    <w:rsid w:val="00680120"/>
    <w:rsid w:val="00680532"/>
    <w:rsid w:val="006809A8"/>
    <w:rsid w:val="006815DD"/>
    <w:rsid w:val="00681ACA"/>
    <w:rsid w:val="00681AEB"/>
    <w:rsid w:val="006823F4"/>
    <w:rsid w:val="00682709"/>
    <w:rsid w:val="006829CF"/>
    <w:rsid w:val="00682EFB"/>
    <w:rsid w:val="00683367"/>
    <w:rsid w:val="00683843"/>
    <w:rsid w:val="00683B6C"/>
    <w:rsid w:val="00683D8E"/>
    <w:rsid w:val="00685080"/>
    <w:rsid w:val="0068542A"/>
    <w:rsid w:val="00685B23"/>
    <w:rsid w:val="00685F84"/>
    <w:rsid w:val="00686099"/>
    <w:rsid w:val="00686A08"/>
    <w:rsid w:val="00686C4E"/>
    <w:rsid w:val="00687680"/>
    <w:rsid w:val="006878F9"/>
    <w:rsid w:val="00687DA4"/>
    <w:rsid w:val="00690CE4"/>
    <w:rsid w:val="0069153B"/>
    <w:rsid w:val="006917A6"/>
    <w:rsid w:val="006920DE"/>
    <w:rsid w:val="006923A0"/>
    <w:rsid w:val="00692723"/>
    <w:rsid w:val="0069280D"/>
    <w:rsid w:val="00693454"/>
    <w:rsid w:val="00693A9E"/>
    <w:rsid w:val="00694363"/>
    <w:rsid w:val="00694869"/>
    <w:rsid w:val="00695000"/>
    <w:rsid w:val="00695ABF"/>
    <w:rsid w:val="00695AFD"/>
    <w:rsid w:val="00695BC5"/>
    <w:rsid w:val="00695D05"/>
    <w:rsid w:val="00696721"/>
    <w:rsid w:val="00696B4C"/>
    <w:rsid w:val="00697706"/>
    <w:rsid w:val="00697D53"/>
    <w:rsid w:val="006A0A3B"/>
    <w:rsid w:val="006A0D8D"/>
    <w:rsid w:val="006A1272"/>
    <w:rsid w:val="006A13F7"/>
    <w:rsid w:val="006A17E9"/>
    <w:rsid w:val="006A2899"/>
    <w:rsid w:val="006A32BB"/>
    <w:rsid w:val="006A34D9"/>
    <w:rsid w:val="006A36D2"/>
    <w:rsid w:val="006A3741"/>
    <w:rsid w:val="006A3BC1"/>
    <w:rsid w:val="006A3D0C"/>
    <w:rsid w:val="006A3F49"/>
    <w:rsid w:val="006A4982"/>
    <w:rsid w:val="006A4A45"/>
    <w:rsid w:val="006A6042"/>
    <w:rsid w:val="006A65BD"/>
    <w:rsid w:val="006A70AB"/>
    <w:rsid w:val="006A77FA"/>
    <w:rsid w:val="006A7D5D"/>
    <w:rsid w:val="006B0134"/>
    <w:rsid w:val="006B03C6"/>
    <w:rsid w:val="006B05CB"/>
    <w:rsid w:val="006B0B8B"/>
    <w:rsid w:val="006B0E81"/>
    <w:rsid w:val="006B0FEB"/>
    <w:rsid w:val="006B1D3B"/>
    <w:rsid w:val="006B1EBE"/>
    <w:rsid w:val="006B1FD0"/>
    <w:rsid w:val="006B31D6"/>
    <w:rsid w:val="006B46F5"/>
    <w:rsid w:val="006B4D32"/>
    <w:rsid w:val="006B4DF3"/>
    <w:rsid w:val="006B5522"/>
    <w:rsid w:val="006B5705"/>
    <w:rsid w:val="006B6171"/>
    <w:rsid w:val="006B6637"/>
    <w:rsid w:val="006B73ED"/>
    <w:rsid w:val="006B7591"/>
    <w:rsid w:val="006C046A"/>
    <w:rsid w:val="006C05B1"/>
    <w:rsid w:val="006C07DF"/>
    <w:rsid w:val="006C10C6"/>
    <w:rsid w:val="006C240A"/>
    <w:rsid w:val="006C2480"/>
    <w:rsid w:val="006C3210"/>
    <w:rsid w:val="006C33A0"/>
    <w:rsid w:val="006C35F8"/>
    <w:rsid w:val="006C3947"/>
    <w:rsid w:val="006C4043"/>
    <w:rsid w:val="006C40F8"/>
    <w:rsid w:val="006C417C"/>
    <w:rsid w:val="006C56C3"/>
    <w:rsid w:val="006C56F5"/>
    <w:rsid w:val="006C578E"/>
    <w:rsid w:val="006C5BD4"/>
    <w:rsid w:val="006C5EA5"/>
    <w:rsid w:val="006C63A0"/>
    <w:rsid w:val="006C6CDD"/>
    <w:rsid w:val="006C70DF"/>
    <w:rsid w:val="006C768F"/>
    <w:rsid w:val="006C783E"/>
    <w:rsid w:val="006C7A96"/>
    <w:rsid w:val="006C7B2B"/>
    <w:rsid w:val="006C7BB2"/>
    <w:rsid w:val="006D08C3"/>
    <w:rsid w:val="006D0BAC"/>
    <w:rsid w:val="006D0EE5"/>
    <w:rsid w:val="006D138A"/>
    <w:rsid w:val="006D14C6"/>
    <w:rsid w:val="006D1A2B"/>
    <w:rsid w:val="006D1F1C"/>
    <w:rsid w:val="006D2916"/>
    <w:rsid w:val="006D2C1C"/>
    <w:rsid w:val="006D396B"/>
    <w:rsid w:val="006D545B"/>
    <w:rsid w:val="006D5902"/>
    <w:rsid w:val="006D5D51"/>
    <w:rsid w:val="006D5E52"/>
    <w:rsid w:val="006D5FF3"/>
    <w:rsid w:val="006D66D7"/>
    <w:rsid w:val="006D6AF6"/>
    <w:rsid w:val="006D739F"/>
    <w:rsid w:val="006D7DEF"/>
    <w:rsid w:val="006E0033"/>
    <w:rsid w:val="006E05C2"/>
    <w:rsid w:val="006E1451"/>
    <w:rsid w:val="006E2D2D"/>
    <w:rsid w:val="006E3322"/>
    <w:rsid w:val="006E3779"/>
    <w:rsid w:val="006E39CE"/>
    <w:rsid w:val="006E3F13"/>
    <w:rsid w:val="006E478D"/>
    <w:rsid w:val="006E4887"/>
    <w:rsid w:val="006E49D4"/>
    <w:rsid w:val="006E5572"/>
    <w:rsid w:val="006E5AFF"/>
    <w:rsid w:val="006E630F"/>
    <w:rsid w:val="006E704C"/>
    <w:rsid w:val="006E7275"/>
    <w:rsid w:val="006E75B7"/>
    <w:rsid w:val="006E7FA9"/>
    <w:rsid w:val="006F0D0D"/>
    <w:rsid w:val="006F1292"/>
    <w:rsid w:val="006F3373"/>
    <w:rsid w:val="006F38B5"/>
    <w:rsid w:val="006F3ADE"/>
    <w:rsid w:val="006F3C53"/>
    <w:rsid w:val="006F3D2D"/>
    <w:rsid w:val="006F3E39"/>
    <w:rsid w:val="006F40FC"/>
    <w:rsid w:val="006F5623"/>
    <w:rsid w:val="006F62F0"/>
    <w:rsid w:val="006F6751"/>
    <w:rsid w:val="006F6C2F"/>
    <w:rsid w:val="006F6D14"/>
    <w:rsid w:val="006F7312"/>
    <w:rsid w:val="006F7400"/>
    <w:rsid w:val="006F7CB1"/>
    <w:rsid w:val="00700255"/>
    <w:rsid w:val="007004C9"/>
    <w:rsid w:val="00700544"/>
    <w:rsid w:val="007005F5"/>
    <w:rsid w:val="00701898"/>
    <w:rsid w:val="00701995"/>
    <w:rsid w:val="0070248E"/>
    <w:rsid w:val="007025DA"/>
    <w:rsid w:val="00702ABF"/>
    <w:rsid w:val="00703377"/>
    <w:rsid w:val="007036AD"/>
    <w:rsid w:val="00703AFC"/>
    <w:rsid w:val="0070449D"/>
    <w:rsid w:val="00704EA4"/>
    <w:rsid w:val="00704EB7"/>
    <w:rsid w:val="007059AB"/>
    <w:rsid w:val="007061DB"/>
    <w:rsid w:val="00706262"/>
    <w:rsid w:val="00707430"/>
    <w:rsid w:val="007077C9"/>
    <w:rsid w:val="00707836"/>
    <w:rsid w:val="00707D22"/>
    <w:rsid w:val="0071062E"/>
    <w:rsid w:val="00711B78"/>
    <w:rsid w:val="00711F30"/>
    <w:rsid w:val="00711F7D"/>
    <w:rsid w:val="007121EC"/>
    <w:rsid w:val="00712C02"/>
    <w:rsid w:val="007138ED"/>
    <w:rsid w:val="00713D0F"/>
    <w:rsid w:val="0071413A"/>
    <w:rsid w:val="007151E0"/>
    <w:rsid w:val="0071523D"/>
    <w:rsid w:val="00715638"/>
    <w:rsid w:val="00715667"/>
    <w:rsid w:val="00715B11"/>
    <w:rsid w:val="00715B81"/>
    <w:rsid w:val="007161B4"/>
    <w:rsid w:val="007161D8"/>
    <w:rsid w:val="00716294"/>
    <w:rsid w:val="0071701A"/>
    <w:rsid w:val="0071702A"/>
    <w:rsid w:val="00717053"/>
    <w:rsid w:val="00717D77"/>
    <w:rsid w:val="007203DD"/>
    <w:rsid w:val="007204D8"/>
    <w:rsid w:val="007212C3"/>
    <w:rsid w:val="0072225A"/>
    <w:rsid w:val="007226C2"/>
    <w:rsid w:val="00723B53"/>
    <w:rsid w:val="00723EE8"/>
    <w:rsid w:val="00723F32"/>
    <w:rsid w:val="00725917"/>
    <w:rsid w:val="0072648E"/>
    <w:rsid w:val="00726C7A"/>
    <w:rsid w:val="007271B5"/>
    <w:rsid w:val="0072721C"/>
    <w:rsid w:val="0072745B"/>
    <w:rsid w:val="00727EC1"/>
    <w:rsid w:val="007307FF"/>
    <w:rsid w:val="007310A6"/>
    <w:rsid w:val="00731A6F"/>
    <w:rsid w:val="00731B06"/>
    <w:rsid w:val="007330F7"/>
    <w:rsid w:val="00733394"/>
    <w:rsid w:val="00733771"/>
    <w:rsid w:val="00733778"/>
    <w:rsid w:val="0073385C"/>
    <w:rsid w:val="00733874"/>
    <w:rsid w:val="00733A31"/>
    <w:rsid w:val="00733BBE"/>
    <w:rsid w:val="0073400A"/>
    <w:rsid w:val="007344AD"/>
    <w:rsid w:val="007346E7"/>
    <w:rsid w:val="00734D43"/>
    <w:rsid w:val="00734F56"/>
    <w:rsid w:val="007357FF"/>
    <w:rsid w:val="007363EA"/>
    <w:rsid w:val="0073685E"/>
    <w:rsid w:val="00736B35"/>
    <w:rsid w:val="007371EF"/>
    <w:rsid w:val="00737955"/>
    <w:rsid w:val="00737F1B"/>
    <w:rsid w:val="00737F8A"/>
    <w:rsid w:val="00740566"/>
    <w:rsid w:val="00740DAE"/>
    <w:rsid w:val="0074136F"/>
    <w:rsid w:val="00741425"/>
    <w:rsid w:val="00741EE3"/>
    <w:rsid w:val="00741FA3"/>
    <w:rsid w:val="00742119"/>
    <w:rsid w:val="00743482"/>
    <w:rsid w:val="00743FAB"/>
    <w:rsid w:val="007444C9"/>
    <w:rsid w:val="0074513C"/>
    <w:rsid w:val="00745D78"/>
    <w:rsid w:val="00745ED1"/>
    <w:rsid w:val="00746529"/>
    <w:rsid w:val="00746AC6"/>
    <w:rsid w:val="007470E4"/>
    <w:rsid w:val="0074723A"/>
    <w:rsid w:val="00747896"/>
    <w:rsid w:val="00747AD8"/>
    <w:rsid w:val="00747AF6"/>
    <w:rsid w:val="00747B18"/>
    <w:rsid w:val="00747D8A"/>
    <w:rsid w:val="00747F88"/>
    <w:rsid w:val="00747FD7"/>
    <w:rsid w:val="0075066B"/>
    <w:rsid w:val="00750A88"/>
    <w:rsid w:val="00751442"/>
    <w:rsid w:val="007515C1"/>
    <w:rsid w:val="0075227C"/>
    <w:rsid w:val="00752515"/>
    <w:rsid w:val="007533FE"/>
    <w:rsid w:val="00753546"/>
    <w:rsid w:val="00753C25"/>
    <w:rsid w:val="007541D7"/>
    <w:rsid w:val="00754475"/>
    <w:rsid w:val="007548BB"/>
    <w:rsid w:val="00755259"/>
    <w:rsid w:val="0075536A"/>
    <w:rsid w:val="007558E1"/>
    <w:rsid w:val="00755EDF"/>
    <w:rsid w:val="007573C8"/>
    <w:rsid w:val="00757574"/>
    <w:rsid w:val="007577E2"/>
    <w:rsid w:val="007579AF"/>
    <w:rsid w:val="0076044F"/>
    <w:rsid w:val="00761176"/>
    <w:rsid w:val="007616A4"/>
    <w:rsid w:val="00761A08"/>
    <w:rsid w:val="00761EA8"/>
    <w:rsid w:val="00762522"/>
    <w:rsid w:val="00762661"/>
    <w:rsid w:val="00763737"/>
    <w:rsid w:val="0076375A"/>
    <w:rsid w:val="00764470"/>
    <w:rsid w:val="007658F8"/>
    <w:rsid w:val="007662FB"/>
    <w:rsid w:val="00766349"/>
    <w:rsid w:val="007671EB"/>
    <w:rsid w:val="007676D2"/>
    <w:rsid w:val="007679C9"/>
    <w:rsid w:val="007700F7"/>
    <w:rsid w:val="00770CA0"/>
    <w:rsid w:val="00770DE0"/>
    <w:rsid w:val="0077105B"/>
    <w:rsid w:val="00771088"/>
    <w:rsid w:val="00771F29"/>
    <w:rsid w:val="007728F6"/>
    <w:rsid w:val="00772DB7"/>
    <w:rsid w:val="00772EE9"/>
    <w:rsid w:val="00772FA1"/>
    <w:rsid w:val="00773466"/>
    <w:rsid w:val="00773722"/>
    <w:rsid w:val="007755A5"/>
    <w:rsid w:val="00775866"/>
    <w:rsid w:val="00775B14"/>
    <w:rsid w:val="007764E5"/>
    <w:rsid w:val="00777B85"/>
    <w:rsid w:val="00780AB9"/>
    <w:rsid w:val="00781E8B"/>
    <w:rsid w:val="00781FFB"/>
    <w:rsid w:val="00782037"/>
    <w:rsid w:val="0078220B"/>
    <w:rsid w:val="00782691"/>
    <w:rsid w:val="007828F8"/>
    <w:rsid w:val="007835D4"/>
    <w:rsid w:val="00783B55"/>
    <w:rsid w:val="0078464B"/>
    <w:rsid w:val="007849EB"/>
    <w:rsid w:val="00784A15"/>
    <w:rsid w:val="00784C2D"/>
    <w:rsid w:val="00784DAC"/>
    <w:rsid w:val="00784FA3"/>
    <w:rsid w:val="00785111"/>
    <w:rsid w:val="0078546B"/>
    <w:rsid w:val="00785678"/>
    <w:rsid w:val="007859D0"/>
    <w:rsid w:val="00785B28"/>
    <w:rsid w:val="0078616A"/>
    <w:rsid w:val="007862D5"/>
    <w:rsid w:val="00786691"/>
    <w:rsid w:val="00786804"/>
    <w:rsid w:val="00786900"/>
    <w:rsid w:val="0078735C"/>
    <w:rsid w:val="00787D23"/>
    <w:rsid w:val="00787D79"/>
    <w:rsid w:val="00787E74"/>
    <w:rsid w:val="007907BE"/>
    <w:rsid w:val="0079156A"/>
    <w:rsid w:val="00791FB0"/>
    <w:rsid w:val="00792276"/>
    <w:rsid w:val="00793284"/>
    <w:rsid w:val="00794D5C"/>
    <w:rsid w:val="00794F5E"/>
    <w:rsid w:val="00795564"/>
    <w:rsid w:val="00796480"/>
    <w:rsid w:val="00796E65"/>
    <w:rsid w:val="00797970"/>
    <w:rsid w:val="00797E38"/>
    <w:rsid w:val="00797E8D"/>
    <w:rsid w:val="007A0AEA"/>
    <w:rsid w:val="007A1361"/>
    <w:rsid w:val="007A1656"/>
    <w:rsid w:val="007A18D9"/>
    <w:rsid w:val="007A194C"/>
    <w:rsid w:val="007A1BE1"/>
    <w:rsid w:val="007A1F9E"/>
    <w:rsid w:val="007A2549"/>
    <w:rsid w:val="007A2F0A"/>
    <w:rsid w:val="007A32C9"/>
    <w:rsid w:val="007A36FA"/>
    <w:rsid w:val="007A43E4"/>
    <w:rsid w:val="007A473C"/>
    <w:rsid w:val="007A4FA9"/>
    <w:rsid w:val="007A4FCC"/>
    <w:rsid w:val="007A6875"/>
    <w:rsid w:val="007A6CF7"/>
    <w:rsid w:val="007A7A68"/>
    <w:rsid w:val="007A7B62"/>
    <w:rsid w:val="007B02B8"/>
    <w:rsid w:val="007B0357"/>
    <w:rsid w:val="007B2832"/>
    <w:rsid w:val="007B2842"/>
    <w:rsid w:val="007B3585"/>
    <w:rsid w:val="007B3D10"/>
    <w:rsid w:val="007B45F8"/>
    <w:rsid w:val="007B469A"/>
    <w:rsid w:val="007B484F"/>
    <w:rsid w:val="007B4B2F"/>
    <w:rsid w:val="007B4B8A"/>
    <w:rsid w:val="007B53D2"/>
    <w:rsid w:val="007B572A"/>
    <w:rsid w:val="007B5974"/>
    <w:rsid w:val="007B60EE"/>
    <w:rsid w:val="007B6E1E"/>
    <w:rsid w:val="007C06C1"/>
    <w:rsid w:val="007C0873"/>
    <w:rsid w:val="007C0E02"/>
    <w:rsid w:val="007C1728"/>
    <w:rsid w:val="007C1DD8"/>
    <w:rsid w:val="007C34E4"/>
    <w:rsid w:val="007C39EF"/>
    <w:rsid w:val="007C3C85"/>
    <w:rsid w:val="007C51D8"/>
    <w:rsid w:val="007C5C6C"/>
    <w:rsid w:val="007C5F4A"/>
    <w:rsid w:val="007C61A1"/>
    <w:rsid w:val="007C64FA"/>
    <w:rsid w:val="007C665A"/>
    <w:rsid w:val="007C6F0C"/>
    <w:rsid w:val="007C7256"/>
    <w:rsid w:val="007C76CA"/>
    <w:rsid w:val="007C790A"/>
    <w:rsid w:val="007C7F0C"/>
    <w:rsid w:val="007C7F8C"/>
    <w:rsid w:val="007C7FCE"/>
    <w:rsid w:val="007D02D4"/>
    <w:rsid w:val="007D0756"/>
    <w:rsid w:val="007D083A"/>
    <w:rsid w:val="007D12C6"/>
    <w:rsid w:val="007D13A2"/>
    <w:rsid w:val="007D16F4"/>
    <w:rsid w:val="007D1967"/>
    <w:rsid w:val="007D19CA"/>
    <w:rsid w:val="007D2638"/>
    <w:rsid w:val="007D29DD"/>
    <w:rsid w:val="007D32EE"/>
    <w:rsid w:val="007D32EF"/>
    <w:rsid w:val="007D3404"/>
    <w:rsid w:val="007D3769"/>
    <w:rsid w:val="007D3B9D"/>
    <w:rsid w:val="007D4040"/>
    <w:rsid w:val="007D4820"/>
    <w:rsid w:val="007D4EF5"/>
    <w:rsid w:val="007D5577"/>
    <w:rsid w:val="007D60E0"/>
    <w:rsid w:val="007D6527"/>
    <w:rsid w:val="007D67B7"/>
    <w:rsid w:val="007D68F9"/>
    <w:rsid w:val="007D6C5B"/>
    <w:rsid w:val="007D6D73"/>
    <w:rsid w:val="007D6E16"/>
    <w:rsid w:val="007D6EF5"/>
    <w:rsid w:val="007D7263"/>
    <w:rsid w:val="007D79F8"/>
    <w:rsid w:val="007D7C62"/>
    <w:rsid w:val="007E0399"/>
    <w:rsid w:val="007E1834"/>
    <w:rsid w:val="007E19FB"/>
    <w:rsid w:val="007E1AC2"/>
    <w:rsid w:val="007E25DB"/>
    <w:rsid w:val="007E2967"/>
    <w:rsid w:val="007E2C5D"/>
    <w:rsid w:val="007E2E86"/>
    <w:rsid w:val="007E3BD4"/>
    <w:rsid w:val="007E476F"/>
    <w:rsid w:val="007E4A41"/>
    <w:rsid w:val="007E4A90"/>
    <w:rsid w:val="007E4C81"/>
    <w:rsid w:val="007E4ED5"/>
    <w:rsid w:val="007E5558"/>
    <w:rsid w:val="007E5AD1"/>
    <w:rsid w:val="007E5D9C"/>
    <w:rsid w:val="007E5FB2"/>
    <w:rsid w:val="007E6748"/>
    <w:rsid w:val="007E6DE9"/>
    <w:rsid w:val="007E72C0"/>
    <w:rsid w:val="007E752C"/>
    <w:rsid w:val="007E7720"/>
    <w:rsid w:val="007E7A03"/>
    <w:rsid w:val="007E7C20"/>
    <w:rsid w:val="007F135D"/>
    <w:rsid w:val="007F2108"/>
    <w:rsid w:val="007F21EB"/>
    <w:rsid w:val="007F2291"/>
    <w:rsid w:val="007F245D"/>
    <w:rsid w:val="007F266E"/>
    <w:rsid w:val="007F272A"/>
    <w:rsid w:val="007F344A"/>
    <w:rsid w:val="007F3527"/>
    <w:rsid w:val="007F3BF5"/>
    <w:rsid w:val="007F4353"/>
    <w:rsid w:val="007F43AF"/>
    <w:rsid w:val="007F44BA"/>
    <w:rsid w:val="007F4511"/>
    <w:rsid w:val="007F653A"/>
    <w:rsid w:val="007F6A5F"/>
    <w:rsid w:val="007F7165"/>
    <w:rsid w:val="0080019C"/>
    <w:rsid w:val="008005EC"/>
    <w:rsid w:val="00800787"/>
    <w:rsid w:val="00801CD0"/>
    <w:rsid w:val="00801D25"/>
    <w:rsid w:val="00801E70"/>
    <w:rsid w:val="008025E7"/>
    <w:rsid w:val="008044AF"/>
    <w:rsid w:val="00804739"/>
    <w:rsid w:val="00804A0A"/>
    <w:rsid w:val="00804C4F"/>
    <w:rsid w:val="00805188"/>
    <w:rsid w:val="0080540B"/>
    <w:rsid w:val="00805528"/>
    <w:rsid w:val="0080578A"/>
    <w:rsid w:val="00805B43"/>
    <w:rsid w:val="00805BC0"/>
    <w:rsid w:val="00806921"/>
    <w:rsid w:val="0080718A"/>
    <w:rsid w:val="00810E9E"/>
    <w:rsid w:val="00811112"/>
    <w:rsid w:val="00811A04"/>
    <w:rsid w:val="0081207B"/>
    <w:rsid w:val="00812103"/>
    <w:rsid w:val="00812264"/>
    <w:rsid w:val="0081236A"/>
    <w:rsid w:val="00812A32"/>
    <w:rsid w:val="00812B6D"/>
    <w:rsid w:val="00812D2B"/>
    <w:rsid w:val="00813380"/>
    <w:rsid w:val="008138D2"/>
    <w:rsid w:val="008143CF"/>
    <w:rsid w:val="00814C32"/>
    <w:rsid w:val="00814DB0"/>
    <w:rsid w:val="008155B0"/>
    <w:rsid w:val="00815A16"/>
    <w:rsid w:val="008162D2"/>
    <w:rsid w:val="0081630A"/>
    <w:rsid w:val="0081686D"/>
    <w:rsid w:val="00816969"/>
    <w:rsid w:val="00816BCC"/>
    <w:rsid w:val="00816BE6"/>
    <w:rsid w:val="00816CB9"/>
    <w:rsid w:val="00816E97"/>
    <w:rsid w:val="0081716F"/>
    <w:rsid w:val="00817593"/>
    <w:rsid w:val="0081759C"/>
    <w:rsid w:val="00817F28"/>
    <w:rsid w:val="00817FDE"/>
    <w:rsid w:val="00820451"/>
    <w:rsid w:val="00820696"/>
    <w:rsid w:val="0082089E"/>
    <w:rsid w:val="00820ABD"/>
    <w:rsid w:val="00820AC9"/>
    <w:rsid w:val="00820CB6"/>
    <w:rsid w:val="00821D36"/>
    <w:rsid w:val="00822197"/>
    <w:rsid w:val="008226D2"/>
    <w:rsid w:val="008227ED"/>
    <w:rsid w:val="00822813"/>
    <w:rsid w:val="00823496"/>
    <w:rsid w:val="00823FDA"/>
    <w:rsid w:val="00825458"/>
    <w:rsid w:val="008257B8"/>
    <w:rsid w:val="00825DDE"/>
    <w:rsid w:val="008261B2"/>
    <w:rsid w:val="00826A28"/>
    <w:rsid w:val="00826BAE"/>
    <w:rsid w:val="00827103"/>
    <w:rsid w:val="008271D9"/>
    <w:rsid w:val="00827275"/>
    <w:rsid w:val="00827ECB"/>
    <w:rsid w:val="0083076C"/>
    <w:rsid w:val="008307CD"/>
    <w:rsid w:val="00831A5B"/>
    <w:rsid w:val="00831C8E"/>
    <w:rsid w:val="00831E28"/>
    <w:rsid w:val="00832200"/>
    <w:rsid w:val="008322B5"/>
    <w:rsid w:val="00833231"/>
    <w:rsid w:val="008335CD"/>
    <w:rsid w:val="00834392"/>
    <w:rsid w:val="00834DE6"/>
    <w:rsid w:val="0083544B"/>
    <w:rsid w:val="0083676A"/>
    <w:rsid w:val="0083772F"/>
    <w:rsid w:val="00837C40"/>
    <w:rsid w:val="008406D0"/>
    <w:rsid w:val="008408F6"/>
    <w:rsid w:val="00841D01"/>
    <w:rsid w:val="008421FA"/>
    <w:rsid w:val="008422EB"/>
    <w:rsid w:val="008430D0"/>
    <w:rsid w:val="0084395A"/>
    <w:rsid w:val="00844AE4"/>
    <w:rsid w:val="008453C2"/>
    <w:rsid w:val="008453EA"/>
    <w:rsid w:val="00845790"/>
    <w:rsid w:val="0084624A"/>
    <w:rsid w:val="008475B2"/>
    <w:rsid w:val="00847CCE"/>
    <w:rsid w:val="008509AA"/>
    <w:rsid w:val="00850A01"/>
    <w:rsid w:val="0085151F"/>
    <w:rsid w:val="008526B2"/>
    <w:rsid w:val="00852D84"/>
    <w:rsid w:val="00852FED"/>
    <w:rsid w:val="00853201"/>
    <w:rsid w:val="008533C6"/>
    <w:rsid w:val="0085345B"/>
    <w:rsid w:val="008535B2"/>
    <w:rsid w:val="008538F9"/>
    <w:rsid w:val="008544F7"/>
    <w:rsid w:val="008547CE"/>
    <w:rsid w:val="0085543D"/>
    <w:rsid w:val="008554A0"/>
    <w:rsid w:val="008562A2"/>
    <w:rsid w:val="00856ECB"/>
    <w:rsid w:val="0085783C"/>
    <w:rsid w:val="00857EC8"/>
    <w:rsid w:val="008605B7"/>
    <w:rsid w:val="0086120C"/>
    <w:rsid w:val="008612C9"/>
    <w:rsid w:val="00861DCD"/>
    <w:rsid w:val="00861EA9"/>
    <w:rsid w:val="00861EEF"/>
    <w:rsid w:val="00862FBF"/>
    <w:rsid w:val="0086346D"/>
    <w:rsid w:val="008637D7"/>
    <w:rsid w:val="00863B44"/>
    <w:rsid w:val="0086413A"/>
    <w:rsid w:val="00864B75"/>
    <w:rsid w:val="00864E0D"/>
    <w:rsid w:val="00865B9C"/>
    <w:rsid w:val="00866849"/>
    <w:rsid w:val="00866B3B"/>
    <w:rsid w:val="008677F1"/>
    <w:rsid w:val="00867955"/>
    <w:rsid w:val="00867D5D"/>
    <w:rsid w:val="00867D94"/>
    <w:rsid w:val="008700FE"/>
    <w:rsid w:val="008702E8"/>
    <w:rsid w:val="008704CF"/>
    <w:rsid w:val="00870ECB"/>
    <w:rsid w:val="00871291"/>
    <w:rsid w:val="00871377"/>
    <w:rsid w:val="008724C7"/>
    <w:rsid w:val="00872A0C"/>
    <w:rsid w:val="00872CA5"/>
    <w:rsid w:val="00872FC5"/>
    <w:rsid w:val="008739CE"/>
    <w:rsid w:val="00874187"/>
    <w:rsid w:val="00874B25"/>
    <w:rsid w:val="00875A09"/>
    <w:rsid w:val="0087662E"/>
    <w:rsid w:val="00876892"/>
    <w:rsid w:val="00876C8F"/>
    <w:rsid w:val="00877478"/>
    <w:rsid w:val="00877A86"/>
    <w:rsid w:val="00877CEB"/>
    <w:rsid w:val="008803E3"/>
    <w:rsid w:val="00880BC1"/>
    <w:rsid w:val="00880F17"/>
    <w:rsid w:val="00881AB0"/>
    <w:rsid w:val="0088217C"/>
    <w:rsid w:val="008825B9"/>
    <w:rsid w:val="00882B90"/>
    <w:rsid w:val="00882C48"/>
    <w:rsid w:val="008834BB"/>
    <w:rsid w:val="00883F2C"/>
    <w:rsid w:val="0088432F"/>
    <w:rsid w:val="00885D3B"/>
    <w:rsid w:val="0088697A"/>
    <w:rsid w:val="008876BE"/>
    <w:rsid w:val="00887738"/>
    <w:rsid w:val="00890959"/>
    <w:rsid w:val="00890CE5"/>
    <w:rsid w:val="00890D29"/>
    <w:rsid w:val="00890EC3"/>
    <w:rsid w:val="0089100B"/>
    <w:rsid w:val="0089146D"/>
    <w:rsid w:val="008917CD"/>
    <w:rsid w:val="00892876"/>
    <w:rsid w:val="00892C57"/>
    <w:rsid w:val="00893167"/>
    <w:rsid w:val="0089328B"/>
    <w:rsid w:val="008932F4"/>
    <w:rsid w:val="00893635"/>
    <w:rsid w:val="00893FFD"/>
    <w:rsid w:val="00894105"/>
    <w:rsid w:val="00894273"/>
    <w:rsid w:val="00894C4E"/>
    <w:rsid w:val="00895067"/>
    <w:rsid w:val="008950C1"/>
    <w:rsid w:val="008953F9"/>
    <w:rsid w:val="00895DF1"/>
    <w:rsid w:val="00895EAD"/>
    <w:rsid w:val="008969C7"/>
    <w:rsid w:val="00897716"/>
    <w:rsid w:val="008978E2"/>
    <w:rsid w:val="00897F79"/>
    <w:rsid w:val="008A00B0"/>
    <w:rsid w:val="008A07DF"/>
    <w:rsid w:val="008A0B9E"/>
    <w:rsid w:val="008A0C2B"/>
    <w:rsid w:val="008A0CF3"/>
    <w:rsid w:val="008A0ECB"/>
    <w:rsid w:val="008A100F"/>
    <w:rsid w:val="008A1A0F"/>
    <w:rsid w:val="008A1E7A"/>
    <w:rsid w:val="008A20D0"/>
    <w:rsid w:val="008A21E2"/>
    <w:rsid w:val="008A2412"/>
    <w:rsid w:val="008A24FA"/>
    <w:rsid w:val="008A2CF9"/>
    <w:rsid w:val="008A30D9"/>
    <w:rsid w:val="008A40B8"/>
    <w:rsid w:val="008A4BA2"/>
    <w:rsid w:val="008A521F"/>
    <w:rsid w:val="008A5491"/>
    <w:rsid w:val="008A5590"/>
    <w:rsid w:val="008A5911"/>
    <w:rsid w:val="008A639E"/>
    <w:rsid w:val="008A6487"/>
    <w:rsid w:val="008A6833"/>
    <w:rsid w:val="008A69CD"/>
    <w:rsid w:val="008A7147"/>
    <w:rsid w:val="008A79FE"/>
    <w:rsid w:val="008A7C68"/>
    <w:rsid w:val="008A7DAE"/>
    <w:rsid w:val="008B056A"/>
    <w:rsid w:val="008B1BFF"/>
    <w:rsid w:val="008B209E"/>
    <w:rsid w:val="008B2101"/>
    <w:rsid w:val="008B2421"/>
    <w:rsid w:val="008B25A7"/>
    <w:rsid w:val="008B26CC"/>
    <w:rsid w:val="008B2ED5"/>
    <w:rsid w:val="008B3428"/>
    <w:rsid w:val="008B3A6A"/>
    <w:rsid w:val="008B3C77"/>
    <w:rsid w:val="008B453F"/>
    <w:rsid w:val="008B462E"/>
    <w:rsid w:val="008B523F"/>
    <w:rsid w:val="008B5617"/>
    <w:rsid w:val="008B5FD7"/>
    <w:rsid w:val="008B6486"/>
    <w:rsid w:val="008B677D"/>
    <w:rsid w:val="008B6B83"/>
    <w:rsid w:val="008B7190"/>
    <w:rsid w:val="008C0184"/>
    <w:rsid w:val="008C0B29"/>
    <w:rsid w:val="008C1624"/>
    <w:rsid w:val="008C16ED"/>
    <w:rsid w:val="008C19F5"/>
    <w:rsid w:val="008C1C07"/>
    <w:rsid w:val="008C1CA9"/>
    <w:rsid w:val="008C205A"/>
    <w:rsid w:val="008C2E6D"/>
    <w:rsid w:val="008C2F9D"/>
    <w:rsid w:val="008C34EC"/>
    <w:rsid w:val="008C43F1"/>
    <w:rsid w:val="008C4528"/>
    <w:rsid w:val="008C519F"/>
    <w:rsid w:val="008C54A4"/>
    <w:rsid w:val="008C5A19"/>
    <w:rsid w:val="008C5B38"/>
    <w:rsid w:val="008C5BF3"/>
    <w:rsid w:val="008C5F82"/>
    <w:rsid w:val="008C6590"/>
    <w:rsid w:val="008C7A75"/>
    <w:rsid w:val="008C7ED4"/>
    <w:rsid w:val="008C7F13"/>
    <w:rsid w:val="008C7FA1"/>
    <w:rsid w:val="008D0938"/>
    <w:rsid w:val="008D205F"/>
    <w:rsid w:val="008D257D"/>
    <w:rsid w:val="008D296C"/>
    <w:rsid w:val="008D3241"/>
    <w:rsid w:val="008D34D8"/>
    <w:rsid w:val="008D472E"/>
    <w:rsid w:val="008D4B03"/>
    <w:rsid w:val="008D5002"/>
    <w:rsid w:val="008D6437"/>
    <w:rsid w:val="008D7FA5"/>
    <w:rsid w:val="008E0779"/>
    <w:rsid w:val="008E0EB0"/>
    <w:rsid w:val="008E10BB"/>
    <w:rsid w:val="008E1C5C"/>
    <w:rsid w:val="008E23BF"/>
    <w:rsid w:val="008E2420"/>
    <w:rsid w:val="008E26FA"/>
    <w:rsid w:val="008E3A7D"/>
    <w:rsid w:val="008E4254"/>
    <w:rsid w:val="008E4699"/>
    <w:rsid w:val="008E48FA"/>
    <w:rsid w:val="008E4A41"/>
    <w:rsid w:val="008E4B3D"/>
    <w:rsid w:val="008E4FFD"/>
    <w:rsid w:val="008E5008"/>
    <w:rsid w:val="008E526A"/>
    <w:rsid w:val="008E62C1"/>
    <w:rsid w:val="008E6365"/>
    <w:rsid w:val="008E6853"/>
    <w:rsid w:val="008E7282"/>
    <w:rsid w:val="008E73EC"/>
    <w:rsid w:val="008E756E"/>
    <w:rsid w:val="008E7599"/>
    <w:rsid w:val="008E7AAE"/>
    <w:rsid w:val="008E7AF2"/>
    <w:rsid w:val="008E7AFB"/>
    <w:rsid w:val="008E7D00"/>
    <w:rsid w:val="008E7FBF"/>
    <w:rsid w:val="008E7FD3"/>
    <w:rsid w:val="008F013E"/>
    <w:rsid w:val="008F0541"/>
    <w:rsid w:val="008F0BC2"/>
    <w:rsid w:val="008F0E24"/>
    <w:rsid w:val="008F0FC3"/>
    <w:rsid w:val="008F161D"/>
    <w:rsid w:val="008F16CE"/>
    <w:rsid w:val="008F28E6"/>
    <w:rsid w:val="008F34B4"/>
    <w:rsid w:val="008F352F"/>
    <w:rsid w:val="008F36E2"/>
    <w:rsid w:val="008F4852"/>
    <w:rsid w:val="008F4B9B"/>
    <w:rsid w:val="008F4CB7"/>
    <w:rsid w:val="008F5949"/>
    <w:rsid w:val="008F5DD7"/>
    <w:rsid w:val="008F5FD1"/>
    <w:rsid w:val="008F64AC"/>
    <w:rsid w:val="008F6BCA"/>
    <w:rsid w:val="008F6C35"/>
    <w:rsid w:val="008F7097"/>
    <w:rsid w:val="008F70FD"/>
    <w:rsid w:val="008F77C9"/>
    <w:rsid w:val="008F79ED"/>
    <w:rsid w:val="008F7B6B"/>
    <w:rsid w:val="0090143A"/>
    <w:rsid w:val="0090272F"/>
    <w:rsid w:val="00902ABC"/>
    <w:rsid w:val="00902BFB"/>
    <w:rsid w:val="00902E5B"/>
    <w:rsid w:val="009039D8"/>
    <w:rsid w:val="00903FCF"/>
    <w:rsid w:val="00904900"/>
    <w:rsid w:val="00904AEE"/>
    <w:rsid w:val="00904CFE"/>
    <w:rsid w:val="009052F3"/>
    <w:rsid w:val="009054DA"/>
    <w:rsid w:val="00905CEA"/>
    <w:rsid w:val="00905DAB"/>
    <w:rsid w:val="00905F14"/>
    <w:rsid w:val="00905F57"/>
    <w:rsid w:val="00905F90"/>
    <w:rsid w:val="0090624E"/>
    <w:rsid w:val="00906AD6"/>
    <w:rsid w:val="00906C53"/>
    <w:rsid w:val="009074A8"/>
    <w:rsid w:val="00907B2D"/>
    <w:rsid w:val="00907BC6"/>
    <w:rsid w:val="009105E9"/>
    <w:rsid w:val="00910CA6"/>
    <w:rsid w:val="00910E73"/>
    <w:rsid w:val="00911E12"/>
    <w:rsid w:val="009131EB"/>
    <w:rsid w:val="00913201"/>
    <w:rsid w:val="00913478"/>
    <w:rsid w:val="00914073"/>
    <w:rsid w:val="00914222"/>
    <w:rsid w:val="00914C38"/>
    <w:rsid w:val="00915284"/>
    <w:rsid w:val="0091568F"/>
    <w:rsid w:val="009158E9"/>
    <w:rsid w:val="00915940"/>
    <w:rsid w:val="009163F4"/>
    <w:rsid w:val="0091663D"/>
    <w:rsid w:val="00916945"/>
    <w:rsid w:val="009201F0"/>
    <w:rsid w:val="009202BF"/>
    <w:rsid w:val="00920773"/>
    <w:rsid w:val="00920907"/>
    <w:rsid w:val="00920CE8"/>
    <w:rsid w:val="0092125B"/>
    <w:rsid w:val="00921737"/>
    <w:rsid w:val="00922B75"/>
    <w:rsid w:val="00922C37"/>
    <w:rsid w:val="00922C7E"/>
    <w:rsid w:val="00922D87"/>
    <w:rsid w:val="00922D93"/>
    <w:rsid w:val="00923883"/>
    <w:rsid w:val="00923A33"/>
    <w:rsid w:val="00923D3A"/>
    <w:rsid w:val="0092435C"/>
    <w:rsid w:val="0092451E"/>
    <w:rsid w:val="00926118"/>
    <w:rsid w:val="00926829"/>
    <w:rsid w:val="00926F3F"/>
    <w:rsid w:val="00927828"/>
    <w:rsid w:val="00927EC6"/>
    <w:rsid w:val="009309BA"/>
    <w:rsid w:val="00930B32"/>
    <w:rsid w:val="00931860"/>
    <w:rsid w:val="00931C14"/>
    <w:rsid w:val="00932082"/>
    <w:rsid w:val="009324CD"/>
    <w:rsid w:val="00932A3D"/>
    <w:rsid w:val="00933097"/>
    <w:rsid w:val="00933EE1"/>
    <w:rsid w:val="00933FAE"/>
    <w:rsid w:val="00934760"/>
    <w:rsid w:val="00934982"/>
    <w:rsid w:val="009354F3"/>
    <w:rsid w:val="00935854"/>
    <w:rsid w:val="009361C2"/>
    <w:rsid w:val="009369B3"/>
    <w:rsid w:val="00937434"/>
    <w:rsid w:val="00937BAD"/>
    <w:rsid w:val="00937DE8"/>
    <w:rsid w:val="0094004F"/>
    <w:rsid w:val="009401B9"/>
    <w:rsid w:val="0094051D"/>
    <w:rsid w:val="0094136B"/>
    <w:rsid w:val="00941943"/>
    <w:rsid w:val="00941E95"/>
    <w:rsid w:val="00942B52"/>
    <w:rsid w:val="00943ED4"/>
    <w:rsid w:val="00944766"/>
    <w:rsid w:val="00944AE1"/>
    <w:rsid w:val="00944CAD"/>
    <w:rsid w:val="00944F86"/>
    <w:rsid w:val="00945131"/>
    <w:rsid w:val="00945472"/>
    <w:rsid w:val="009455AA"/>
    <w:rsid w:val="00945DEE"/>
    <w:rsid w:val="00946A57"/>
    <w:rsid w:val="00946BEB"/>
    <w:rsid w:val="009478D8"/>
    <w:rsid w:val="00947C47"/>
    <w:rsid w:val="00947F95"/>
    <w:rsid w:val="00950DF4"/>
    <w:rsid w:val="0095186E"/>
    <w:rsid w:val="00953564"/>
    <w:rsid w:val="0095424B"/>
    <w:rsid w:val="00955218"/>
    <w:rsid w:val="00955C76"/>
    <w:rsid w:val="00956DCF"/>
    <w:rsid w:val="00960DE2"/>
    <w:rsid w:val="00960FB8"/>
    <w:rsid w:val="009612B6"/>
    <w:rsid w:val="00961435"/>
    <w:rsid w:val="009618B5"/>
    <w:rsid w:val="00961AD0"/>
    <w:rsid w:val="00962774"/>
    <w:rsid w:val="00962EA9"/>
    <w:rsid w:val="0096362E"/>
    <w:rsid w:val="00963B44"/>
    <w:rsid w:val="0096504E"/>
    <w:rsid w:val="009652AD"/>
    <w:rsid w:val="009654DC"/>
    <w:rsid w:val="00965F48"/>
    <w:rsid w:val="0096679E"/>
    <w:rsid w:val="00967125"/>
    <w:rsid w:val="00967622"/>
    <w:rsid w:val="00970494"/>
    <w:rsid w:val="00970D9D"/>
    <w:rsid w:val="0097117C"/>
    <w:rsid w:val="00971252"/>
    <w:rsid w:val="0097157D"/>
    <w:rsid w:val="009719BE"/>
    <w:rsid w:val="00972915"/>
    <w:rsid w:val="00972A0E"/>
    <w:rsid w:val="00973B15"/>
    <w:rsid w:val="009741D3"/>
    <w:rsid w:val="0097457A"/>
    <w:rsid w:val="009759E0"/>
    <w:rsid w:val="00975B10"/>
    <w:rsid w:val="009766AA"/>
    <w:rsid w:val="00976C9E"/>
    <w:rsid w:val="00977084"/>
    <w:rsid w:val="00977C26"/>
    <w:rsid w:val="0098074E"/>
    <w:rsid w:val="00980D20"/>
    <w:rsid w:val="00981106"/>
    <w:rsid w:val="00981338"/>
    <w:rsid w:val="00982A28"/>
    <w:rsid w:val="00982D64"/>
    <w:rsid w:val="009834D7"/>
    <w:rsid w:val="00983C49"/>
    <w:rsid w:val="009841A1"/>
    <w:rsid w:val="00984F24"/>
    <w:rsid w:val="00985F54"/>
    <w:rsid w:val="00986DE0"/>
    <w:rsid w:val="00987099"/>
    <w:rsid w:val="0098733B"/>
    <w:rsid w:val="00987664"/>
    <w:rsid w:val="009877AF"/>
    <w:rsid w:val="00987E7C"/>
    <w:rsid w:val="009904BD"/>
    <w:rsid w:val="00991261"/>
    <w:rsid w:val="0099175B"/>
    <w:rsid w:val="00992206"/>
    <w:rsid w:val="0099232B"/>
    <w:rsid w:val="00992471"/>
    <w:rsid w:val="009925F8"/>
    <w:rsid w:val="00992FEF"/>
    <w:rsid w:val="00993434"/>
    <w:rsid w:val="00994641"/>
    <w:rsid w:val="0099541F"/>
    <w:rsid w:val="00995604"/>
    <w:rsid w:val="00995683"/>
    <w:rsid w:val="00996FF3"/>
    <w:rsid w:val="00997488"/>
    <w:rsid w:val="0099751C"/>
    <w:rsid w:val="00997855"/>
    <w:rsid w:val="009978FE"/>
    <w:rsid w:val="009979DA"/>
    <w:rsid w:val="00997CC4"/>
    <w:rsid w:val="009A01C3"/>
    <w:rsid w:val="009A0657"/>
    <w:rsid w:val="009A0CF9"/>
    <w:rsid w:val="009A163A"/>
    <w:rsid w:val="009A1797"/>
    <w:rsid w:val="009A1887"/>
    <w:rsid w:val="009A18E4"/>
    <w:rsid w:val="009A204A"/>
    <w:rsid w:val="009A2A64"/>
    <w:rsid w:val="009A2D70"/>
    <w:rsid w:val="009A4272"/>
    <w:rsid w:val="009A513F"/>
    <w:rsid w:val="009A5E89"/>
    <w:rsid w:val="009A64CF"/>
    <w:rsid w:val="009A7120"/>
    <w:rsid w:val="009A771F"/>
    <w:rsid w:val="009A7AD0"/>
    <w:rsid w:val="009B0223"/>
    <w:rsid w:val="009B0249"/>
    <w:rsid w:val="009B0523"/>
    <w:rsid w:val="009B0C51"/>
    <w:rsid w:val="009B10A9"/>
    <w:rsid w:val="009B1914"/>
    <w:rsid w:val="009B1E00"/>
    <w:rsid w:val="009B356C"/>
    <w:rsid w:val="009B3597"/>
    <w:rsid w:val="009B371D"/>
    <w:rsid w:val="009B39E2"/>
    <w:rsid w:val="009B5141"/>
    <w:rsid w:val="009B5F78"/>
    <w:rsid w:val="009B63FB"/>
    <w:rsid w:val="009B66D2"/>
    <w:rsid w:val="009B77A7"/>
    <w:rsid w:val="009C0850"/>
    <w:rsid w:val="009C09D1"/>
    <w:rsid w:val="009C0EAE"/>
    <w:rsid w:val="009C1525"/>
    <w:rsid w:val="009C1C1C"/>
    <w:rsid w:val="009C1EBD"/>
    <w:rsid w:val="009C238C"/>
    <w:rsid w:val="009C2990"/>
    <w:rsid w:val="009C345A"/>
    <w:rsid w:val="009C3FD6"/>
    <w:rsid w:val="009C421F"/>
    <w:rsid w:val="009C49D0"/>
    <w:rsid w:val="009C4C2C"/>
    <w:rsid w:val="009C5F4F"/>
    <w:rsid w:val="009C63F9"/>
    <w:rsid w:val="009C6703"/>
    <w:rsid w:val="009C6900"/>
    <w:rsid w:val="009C71ED"/>
    <w:rsid w:val="009C722F"/>
    <w:rsid w:val="009C7325"/>
    <w:rsid w:val="009C7546"/>
    <w:rsid w:val="009C7D1E"/>
    <w:rsid w:val="009D0577"/>
    <w:rsid w:val="009D0922"/>
    <w:rsid w:val="009D0B21"/>
    <w:rsid w:val="009D1219"/>
    <w:rsid w:val="009D1773"/>
    <w:rsid w:val="009D1C31"/>
    <w:rsid w:val="009D2324"/>
    <w:rsid w:val="009D4505"/>
    <w:rsid w:val="009D4D8C"/>
    <w:rsid w:val="009D574F"/>
    <w:rsid w:val="009D5890"/>
    <w:rsid w:val="009D602F"/>
    <w:rsid w:val="009D6678"/>
    <w:rsid w:val="009D6E30"/>
    <w:rsid w:val="009D7601"/>
    <w:rsid w:val="009D7609"/>
    <w:rsid w:val="009D7B57"/>
    <w:rsid w:val="009D7E0B"/>
    <w:rsid w:val="009D7EEB"/>
    <w:rsid w:val="009E046F"/>
    <w:rsid w:val="009E05CB"/>
    <w:rsid w:val="009E2104"/>
    <w:rsid w:val="009E230B"/>
    <w:rsid w:val="009E250E"/>
    <w:rsid w:val="009E2D05"/>
    <w:rsid w:val="009E2FEC"/>
    <w:rsid w:val="009E3095"/>
    <w:rsid w:val="009E5626"/>
    <w:rsid w:val="009E6B60"/>
    <w:rsid w:val="009E6BEA"/>
    <w:rsid w:val="009E7126"/>
    <w:rsid w:val="009F079D"/>
    <w:rsid w:val="009F0D5F"/>
    <w:rsid w:val="009F0DDD"/>
    <w:rsid w:val="009F1BC3"/>
    <w:rsid w:val="009F1BFF"/>
    <w:rsid w:val="009F234D"/>
    <w:rsid w:val="009F249E"/>
    <w:rsid w:val="009F2752"/>
    <w:rsid w:val="009F2C05"/>
    <w:rsid w:val="009F4410"/>
    <w:rsid w:val="009F4635"/>
    <w:rsid w:val="009F491A"/>
    <w:rsid w:val="009F49E5"/>
    <w:rsid w:val="009F531F"/>
    <w:rsid w:val="009F5655"/>
    <w:rsid w:val="009F6370"/>
    <w:rsid w:val="009F64BB"/>
    <w:rsid w:val="009F78A9"/>
    <w:rsid w:val="009F7C63"/>
    <w:rsid w:val="00A00359"/>
    <w:rsid w:val="00A004BD"/>
    <w:rsid w:val="00A0076E"/>
    <w:rsid w:val="00A01177"/>
    <w:rsid w:val="00A01C27"/>
    <w:rsid w:val="00A0216E"/>
    <w:rsid w:val="00A02482"/>
    <w:rsid w:val="00A02B29"/>
    <w:rsid w:val="00A02C8A"/>
    <w:rsid w:val="00A0353F"/>
    <w:rsid w:val="00A04139"/>
    <w:rsid w:val="00A048E5"/>
    <w:rsid w:val="00A04AC9"/>
    <w:rsid w:val="00A0502C"/>
    <w:rsid w:val="00A05204"/>
    <w:rsid w:val="00A0590C"/>
    <w:rsid w:val="00A05E79"/>
    <w:rsid w:val="00A06F5B"/>
    <w:rsid w:val="00A077C2"/>
    <w:rsid w:val="00A07CA1"/>
    <w:rsid w:val="00A10727"/>
    <w:rsid w:val="00A1079F"/>
    <w:rsid w:val="00A10E8E"/>
    <w:rsid w:val="00A11097"/>
    <w:rsid w:val="00A110DF"/>
    <w:rsid w:val="00A1171E"/>
    <w:rsid w:val="00A11F5D"/>
    <w:rsid w:val="00A12322"/>
    <w:rsid w:val="00A12A0F"/>
    <w:rsid w:val="00A12B03"/>
    <w:rsid w:val="00A12D75"/>
    <w:rsid w:val="00A1490A"/>
    <w:rsid w:val="00A14AF6"/>
    <w:rsid w:val="00A14DE8"/>
    <w:rsid w:val="00A15A69"/>
    <w:rsid w:val="00A15AB3"/>
    <w:rsid w:val="00A1601D"/>
    <w:rsid w:val="00A16164"/>
    <w:rsid w:val="00A16C51"/>
    <w:rsid w:val="00A16FEB"/>
    <w:rsid w:val="00A17031"/>
    <w:rsid w:val="00A172D2"/>
    <w:rsid w:val="00A17867"/>
    <w:rsid w:val="00A2000B"/>
    <w:rsid w:val="00A20202"/>
    <w:rsid w:val="00A203A3"/>
    <w:rsid w:val="00A2087C"/>
    <w:rsid w:val="00A20ADA"/>
    <w:rsid w:val="00A20AF3"/>
    <w:rsid w:val="00A213BF"/>
    <w:rsid w:val="00A218E6"/>
    <w:rsid w:val="00A2196B"/>
    <w:rsid w:val="00A21F71"/>
    <w:rsid w:val="00A222E2"/>
    <w:rsid w:val="00A22600"/>
    <w:rsid w:val="00A22D27"/>
    <w:rsid w:val="00A22F8F"/>
    <w:rsid w:val="00A23491"/>
    <w:rsid w:val="00A23648"/>
    <w:rsid w:val="00A23ABB"/>
    <w:rsid w:val="00A23CAA"/>
    <w:rsid w:val="00A243E9"/>
    <w:rsid w:val="00A24988"/>
    <w:rsid w:val="00A2522D"/>
    <w:rsid w:val="00A25D4E"/>
    <w:rsid w:val="00A25EB4"/>
    <w:rsid w:val="00A25FFD"/>
    <w:rsid w:val="00A26081"/>
    <w:rsid w:val="00A2636F"/>
    <w:rsid w:val="00A268F7"/>
    <w:rsid w:val="00A26BB6"/>
    <w:rsid w:val="00A26D3E"/>
    <w:rsid w:val="00A27070"/>
    <w:rsid w:val="00A27607"/>
    <w:rsid w:val="00A2784F"/>
    <w:rsid w:val="00A27BB3"/>
    <w:rsid w:val="00A30194"/>
    <w:rsid w:val="00A304FE"/>
    <w:rsid w:val="00A314DB"/>
    <w:rsid w:val="00A31B9D"/>
    <w:rsid w:val="00A3247D"/>
    <w:rsid w:val="00A32F39"/>
    <w:rsid w:val="00A34601"/>
    <w:rsid w:val="00A347AF"/>
    <w:rsid w:val="00A34964"/>
    <w:rsid w:val="00A34FA6"/>
    <w:rsid w:val="00A3500B"/>
    <w:rsid w:val="00A35941"/>
    <w:rsid w:val="00A365A0"/>
    <w:rsid w:val="00A37570"/>
    <w:rsid w:val="00A37991"/>
    <w:rsid w:val="00A37A24"/>
    <w:rsid w:val="00A37AB8"/>
    <w:rsid w:val="00A37B3C"/>
    <w:rsid w:val="00A40567"/>
    <w:rsid w:val="00A40667"/>
    <w:rsid w:val="00A40C4D"/>
    <w:rsid w:val="00A40F2A"/>
    <w:rsid w:val="00A41153"/>
    <w:rsid w:val="00A41833"/>
    <w:rsid w:val="00A41F3F"/>
    <w:rsid w:val="00A420D3"/>
    <w:rsid w:val="00A42157"/>
    <w:rsid w:val="00A426F2"/>
    <w:rsid w:val="00A42CB1"/>
    <w:rsid w:val="00A43750"/>
    <w:rsid w:val="00A43B73"/>
    <w:rsid w:val="00A45945"/>
    <w:rsid w:val="00A45B45"/>
    <w:rsid w:val="00A46037"/>
    <w:rsid w:val="00A46CDD"/>
    <w:rsid w:val="00A46EE5"/>
    <w:rsid w:val="00A471D7"/>
    <w:rsid w:val="00A47544"/>
    <w:rsid w:val="00A478B1"/>
    <w:rsid w:val="00A47E23"/>
    <w:rsid w:val="00A50071"/>
    <w:rsid w:val="00A50655"/>
    <w:rsid w:val="00A509B7"/>
    <w:rsid w:val="00A50A58"/>
    <w:rsid w:val="00A50D6F"/>
    <w:rsid w:val="00A51786"/>
    <w:rsid w:val="00A51BAB"/>
    <w:rsid w:val="00A522D9"/>
    <w:rsid w:val="00A52866"/>
    <w:rsid w:val="00A52F1F"/>
    <w:rsid w:val="00A532FB"/>
    <w:rsid w:val="00A535A4"/>
    <w:rsid w:val="00A53822"/>
    <w:rsid w:val="00A53C2B"/>
    <w:rsid w:val="00A542BA"/>
    <w:rsid w:val="00A55044"/>
    <w:rsid w:val="00A551A8"/>
    <w:rsid w:val="00A555C5"/>
    <w:rsid w:val="00A5562F"/>
    <w:rsid w:val="00A56113"/>
    <w:rsid w:val="00A56BD0"/>
    <w:rsid w:val="00A575E3"/>
    <w:rsid w:val="00A5767A"/>
    <w:rsid w:val="00A60821"/>
    <w:rsid w:val="00A60F42"/>
    <w:rsid w:val="00A6111E"/>
    <w:rsid w:val="00A612AB"/>
    <w:rsid w:val="00A61746"/>
    <w:rsid w:val="00A61B38"/>
    <w:rsid w:val="00A636D0"/>
    <w:rsid w:val="00A64638"/>
    <w:rsid w:val="00A64872"/>
    <w:rsid w:val="00A64F66"/>
    <w:rsid w:val="00A6637D"/>
    <w:rsid w:val="00A6662E"/>
    <w:rsid w:val="00A66C12"/>
    <w:rsid w:val="00A66C46"/>
    <w:rsid w:val="00A66FFA"/>
    <w:rsid w:val="00A6732A"/>
    <w:rsid w:val="00A703FB"/>
    <w:rsid w:val="00A70BD0"/>
    <w:rsid w:val="00A70E68"/>
    <w:rsid w:val="00A70F71"/>
    <w:rsid w:val="00A71920"/>
    <w:rsid w:val="00A72151"/>
    <w:rsid w:val="00A7263A"/>
    <w:rsid w:val="00A7292C"/>
    <w:rsid w:val="00A73148"/>
    <w:rsid w:val="00A7321C"/>
    <w:rsid w:val="00A735DD"/>
    <w:rsid w:val="00A73F90"/>
    <w:rsid w:val="00A74205"/>
    <w:rsid w:val="00A74BFB"/>
    <w:rsid w:val="00A763C5"/>
    <w:rsid w:val="00A76940"/>
    <w:rsid w:val="00A77083"/>
    <w:rsid w:val="00A7714A"/>
    <w:rsid w:val="00A7740E"/>
    <w:rsid w:val="00A774DB"/>
    <w:rsid w:val="00A779E1"/>
    <w:rsid w:val="00A77A83"/>
    <w:rsid w:val="00A80462"/>
    <w:rsid w:val="00A80CA1"/>
    <w:rsid w:val="00A80D18"/>
    <w:rsid w:val="00A80E8E"/>
    <w:rsid w:val="00A80EEB"/>
    <w:rsid w:val="00A8226B"/>
    <w:rsid w:val="00A82392"/>
    <w:rsid w:val="00A82830"/>
    <w:rsid w:val="00A82B89"/>
    <w:rsid w:val="00A82F2A"/>
    <w:rsid w:val="00A84100"/>
    <w:rsid w:val="00A84510"/>
    <w:rsid w:val="00A84D95"/>
    <w:rsid w:val="00A84ECB"/>
    <w:rsid w:val="00A863B6"/>
    <w:rsid w:val="00A864C4"/>
    <w:rsid w:val="00A864FE"/>
    <w:rsid w:val="00A86598"/>
    <w:rsid w:val="00A86874"/>
    <w:rsid w:val="00A868ED"/>
    <w:rsid w:val="00A86D1B"/>
    <w:rsid w:val="00A86E53"/>
    <w:rsid w:val="00A87D8C"/>
    <w:rsid w:val="00A901E7"/>
    <w:rsid w:val="00A9068F"/>
    <w:rsid w:val="00A91294"/>
    <w:rsid w:val="00A916F9"/>
    <w:rsid w:val="00A91A08"/>
    <w:rsid w:val="00A920EE"/>
    <w:rsid w:val="00A9359E"/>
    <w:rsid w:val="00A93843"/>
    <w:rsid w:val="00A94197"/>
    <w:rsid w:val="00A944A3"/>
    <w:rsid w:val="00A945B6"/>
    <w:rsid w:val="00A948F6"/>
    <w:rsid w:val="00A94C9F"/>
    <w:rsid w:val="00A95AC2"/>
    <w:rsid w:val="00A95FE8"/>
    <w:rsid w:val="00A966C5"/>
    <w:rsid w:val="00A96AEB"/>
    <w:rsid w:val="00A96B5E"/>
    <w:rsid w:val="00A973C1"/>
    <w:rsid w:val="00A97A9D"/>
    <w:rsid w:val="00A97DE6"/>
    <w:rsid w:val="00AA004D"/>
    <w:rsid w:val="00AA0215"/>
    <w:rsid w:val="00AA0220"/>
    <w:rsid w:val="00AA036D"/>
    <w:rsid w:val="00AA03B7"/>
    <w:rsid w:val="00AA03E6"/>
    <w:rsid w:val="00AA0498"/>
    <w:rsid w:val="00AA19C1"/>
    <w:rsid w:val="00AA1AB0"/>
    <w:rsid w:val="00AA2065"/>
    <w:rsid w:val="00AA2716"/>
    <w:rsid w:val="00AA279F"/>
    <w:rsid w:val="00AA2BE8"/>
    <w:rsid w:val="00AA2F49"/>
    <w:rsid w:val="00AA34A1"/>
    <w:rsid w:val="00AA38FE"/>
    <w:rsid w:val="00AA3D15"/>
    <w:rsid w:val="00AA4834"/>
    <w:rsid w:val="00AA525C"/>
    <w:rsid w:val="00AA5B3B"/>
    <w:rsid w:val="00AA7832"/>
    <w:rsid w:val="00AA7A13"/>
    <w:rsid w:val="00AA7B1E"/>
    <w:rsid w:val="00AB0C65"/>
    <w:rsid w:val="00AB0FEB"/>
    <w:rsid w:val="00AB1605"/>
    <w:rsid w:val="00AB25F9"/>
    <w:rsid w:val="00AB283B"/>
    <w:rsid w:val="00AB28EE"/>
    <w:rsid w:val="00AB2F4A"/>
    <w:rsid w:val="00AB39D9"/>
    <w:rsid w:val="00AB3B93"/>
    <w:rsid w:val="00AB3D4A"/>
    <w:rsid w:val="00AB3FD7"/>
    <w:rsid w:val="00AB49C5"/>
    <w:rsid w:val="00AB52AB"/>
    <w:rsid w:val="00AB57F0"/>
    <w:rsid w:val="00AB65C2"/>
    <w:rsid w:val="00AB6DC0"/>
    <w:rsid w:val="00AB7A45"/>
    <w:rsid w:val="00AB7C48"/>
    <w:rsid w:val="00AC03B5"/>
    <w:rsid w:val="00AC053E"/>
    <w:rsid w:val="00AC057F"/>
    <w:rsid w:val="00AC0D56"/>
    <w:rsid w:val="00AC0DF4"/>
    <w:rsid w:val="00AC12A3"/>
    <w:rsid w:val="00AC13FB"/>
    <w:rsid w:val="00AC14C4"/>
    <w:rsid w:val="00AC1BEB"/>
    <w:rsid w:val="00AC2B1E"/>
    <w:rsid w:val="00AC2FAF"/>
    <w:rsid w:val="00AC35F7"/>
    <w:rsid w:val="00AC3CA8"/>
    <w:rsid w:val="00AC3F09"/>
    <w:rsid w:val="00AC45F2"/>
    <w:rsid w:val="00AC4B7C"/>
    <w:rsid w:val="00AC5257"/>
    <w:rsid w:val="00AC6073"/>
    <w:rsid w:val="00AC64F2"/>
    <w:rsid w:val="00AC67A4"/>
    <w:rsid w:val="00AC6EE9"/>
    <w:rsid w:val="00AC75AE"/>
    <w:rsid w:val="00AC7821"/>
    <w:rsid w:val="00AC7AB6"/>
    <w:rsid w:val="00AC7B72"/>
    <w:rsid w:val="00AC7D75"/>
    <w:rsid w:val="00AC7E73"/>
    <w:rsid w:val="00AD040D"/>
    <w:rsid w:val="00AD05FE"/>
    <w:rsid w:val="00AD0834"/>
    <w:rsid w:val="00AD0D3F"/>
    <w:rsid w:val="00AD0E74"/>
    <w:rsid w:val="00AD1B1B"/>
    <w:rsid w:val="00AD339F"/>
    <w:rsid w:val="00AD3E86"/>
    <w:rsid w:val="00AD3F10"/>
    <w:rsid w:val="00AD408B"/>
    <w:rsid w:val="00AD436C"/>
    <w:rsid w:val="00AD4A27"/>
    <w:rsid w:val="00AD4DBA"/>
    <w:rsid w:val="00AD6A3E"/>
    <w:rsid w:val="00AD6ACD"/>
    <w:rsid w:val="00AD6F0C"/>
    <w:rsid w:val="00AD7B89"/>
    <w:rsid w:val="00AE0747"/>
    <w:rsid w:val="00AE17B5"/>
    <w:rsid w:val="00AE1ADE"/>
    <w:rsid w:val="00AE1D3B"/>
    <w:rsid w:val="00AE26E8"/>
    <w:rsid w:val="00AE29FE"/>
    <w:rsid w:val="00AE383F"/>
    <w:rsid w:val="00AE39C9"/>
    <w:rsid w:val="00AE3CAD"/>
    <w:rsid w:val="00AE486C"/>
    <w:rsid w:val="00AE5315"/>
    <w:rsid w:val="00AE5E51"/>
    <w:rsid w:val="00AE6566"/>
    <w:rsid w:val="00AE6C37"/>
    <w:rsid w:val="00AE7287"/>
    <w:rsid w:val="00AE7A5F"/>
    <w:rsid w:val="00AE7EDC"/>
    <w:rsid w:val="00AF0668"/>
    <w:rsid w:val="00AF0BF1"/>
    <w:rsid w:val="00AF0CB2"/>
    <w:rsid w:val="00AF0CC2"/>
    <w:rsid w:val="00AF0EA7"/>
    <w:rsid w:val="00AF0EFB"/>
    <w:rsid w:val="00AF1FAE"/>
    <w:rsid w:val="00AF214C"/>
    <w:rsid w:val="00AF259F"/>
    <w:rsid w:val="00AF295E"/>
    <w:rsid w:val="00AF3104"/>
    <w:rsid w:val="00AF310E"/>
    <w:rsid w:val="00AF3586"/>
    <w:rsid w:val="00AF40D9"/>
    <w:rsid w:val="00AF5BD1"/>
    <w:rsid w:val="00AF5DD9"/>
    <w:rsid w:val="00AF5F2E"/>
    <w:rsid w:val="00AF62E0"/>
    <w:rsid w:val="00AF664B"/>
    <w:rsid w:val="00AF696C"/>
    <w:rsid w:val="00AF6E0B"/>
    <w:rsid w:val="00AF7D5B"/>
    <w:rsid w:val="00AF7EFE"/>
    <w:rsid w:val="00B009C3"/>
    <w:rsid w:val="00B01A40"/>
    <w:rsid w:val="00B021DA"/>
    <w:rsid w:val="00B021E4"/>
    <w:rsid w:val="00B029E8"/>
    <w:rsid w:val="00B04F2F"/>
    <w:rsid w:val="00B05E08"/>
    <w:rsid w:val="00B06465"/>
    <w:rsid w:val="00B0658A"/>
    <w:rsid w:val="00B100DD"/>
    <w:rsid w:val="00B1078C"/>
    <w:rsid w:val="00B10B92"/>
    <w:rsid w:val="00B10CA0"/>
    <w:rsid w:val="00B1275D"/>
    <w:rsid w:val="00B127A8"/>
    <w:rsid w:val="00B133C1"/>
    <w:rsid w:val="00B13561"/>
    <w:rsid w:val="00B13824"/>
    <w:rsid w:val="00B13A47"/>
    <w:rsid w:val="00B13C12"/>
    <w:rsid w:val="00B14861"/>
    <w:rsid w:val="00B14D6B"/>
    <w:rsid w:val="00B1539C"/>
    <w:rsid w:val="00B15468"/>
    <w:rsid w:val="00B16438"/>
    <w:rsid w:val="00B16E73"/>
    <w:rsid w:val="00B171B1"/>
    <w:rsid w:val="00B17D71"/>
    <w:rsid w:val="00B2039E"/>
    <w:rsid w:val="00B21455"/>
    <w:rsid w:val="00B21881"/>
    <w:rsid w:val="00B21DCF"/>
    <w:rsid w:val="00B21F17"/>
    <w:rsid w:val="00B21F2F"/>
    <w:rsid w:val="00B22EE3"/>
    <w:rsid w:val="00B23552"/>
    <w:rsid w:val="00B23BC2"/>
    <w:rsid w:val="00B23CF9"/>
    <w:rsid w:val="00B24208"/>
    <w:rsid w:val="00B2557C"/>
    <w:rsid w:val="00B2559E"/>
    <w:rsid w:val="00B25BA6"/>
    <w:rsid w:val="00B25D7D"/>
    <w:rsid w:val="00B25EBB"/>
    <w:rsid w:val="00B26246"/>
    <w:rsid w:val="00B26679"/>
    <w:rsid w:val="00B26A53"/>
    <w:rsid w:val="00B26FE2"/>
    <w:rsid w:val="00B26FE7"/>
    <w:rsid w:val="00B27A16"/>
    <w:rsid w:val="00B27B75"/>
    <w:rsid w:val="00B27FDE"/>
    <w:rsid w:val="00B301A9"/>
    <w:rsid w:val="00B30519"/>
    <w:rsid w:val="00B306CC"/>
    <w:rsid w:val="00B30865"/>
    <w:rsid w:val="00B30A90"/>
    <w:rsid w:val="00B31B2A"/>
    <w:rsid w:val="00B32079"/>
    <w:rsid w:val="00B32098"/>
    <w:rsid w:val="00B32182"/>
    <w:rsid w:val="00B33F7A"/>
    <w:rsid w:val="00B34437"/>
    <w:rsid w:val="00B344B8"/>
    <w:rsid w:val="00B34521"/>
    <w:rsid w:val="00B35A58"/>
    <w:rsid w:val="00B35ADA"/>
    <w:rsid w:val="00B360B6"/>
    <w:rsid w:val="00B36251"/>
    <w:rsid w:val="00B362C6"/>
    <w:rsid w:val="00B36660"/>
    <w:rsid w:val="00B367B7"/>
    <w:rsid w:val="00B36E73"/>
    <w:rsid w:val="00B40026"/>
    <w:rsid w:val="00B40D64"/>
    <w:rsid w:val="00B41100"/>
    <w:rsid w:val="00B411BE"/>
    <w:rsid w:val="00B413B8"/>
    <w:rsid w:val="00B42080"/>
    <w:rsid w:val="00B42287"/>
    <w:rsid w:val="00B42EA3"/>
    <w:rsid w:val="00B42F19"/>
    <w:rsid w:val="00B43842"/>
    <w:rsid w:val="00B43F94"/>
    <w:rsid w:val="00B4464B"/>
    <w:rsid w:val="00B450F0"/>
    <w:rsid w:val="00B45A24"/>
    <w:rsid w:val="00B46017"/>
    <w:rsid w:val="00B46232"/>
    <w:rsid w:val="00B465A2"/>
    <w:rsid w:val="00B467F1"/>
    <w:rsid w:val="00B475F7"/>
    <w:rsid w:val="00B476E1"/>
    <w:rsid w:val="00B47D03"/>
    <w:rsid w:val="00B508EA"/>
    <w:rsid w:val="00B50A15"/>
    <w:rsid w:val="00B50A2D"/>
    <w:rsid w:val="00B50E1B"/>
    <w:rsid w:val="00B53E78"/>
    <w:rsid w:val="00B53E86"/>
    <w:rsid w:val="00B5502F"/>
    <w:rsid w:val="00B55923"/>
    <w:rsid w:val="00B55A93"/>
    <w:rsid w:val="00B5673D"/>
    <w:rsid w:val="00B574F8"/>
    <w:rsid w:val="00B57871"/>
    <w:rsid w:val="00B600EF"/>
    <w:rsid w:val="00B60685"/>
    <w:rsid w:val="00B60A0A"/>
    <w:rsid w:val="00B61133"/>
    <w:rsid w:val="00B611E7"/>
    <w:rsid w:val="00B61E22"/>
    <w:rsid w:val="00B61F2D"/>
    <w:rsid w:val="00B623FC"/>
    <w:rsid w:val="00B62F9D"/>
    <w:rsid w:val="00B6392E"/>
    <w:rsid w:val="00B641B1"/>
    <w:rsid w:val="00B642D5"/>
    <w:rsid w:val="00B6592D"/>
    <w:rsid w:val="00B6740D"/>
    <w:rsid w:val="00B6793F"/>
    <w:rsid w:val="00B67AB2"/>
    <w:rsid w:val="00B7049F"/>
    <w:rsid w:val="00B7056C"/>
    <w:rsid w:val="00B70998"/>
    <w:rsid w:val="00B709D5"/>
    <w:rsid w:val="00B711C3"/>
    <w:rsid w:val="00B71986"/>
    <w:rsid w:val="00B71EDA"/>
    <w:rsid w:val="00B71F7A"/>
    <w:rsid w:val="00B72A32"/>
    <w:rsid w:val="00B732B8"/>
    <w:rsid w:val="00B7344D"/>
    <w:rsid w:val="00B7385E"/>
    <w:rsid w:val="00B7392C"/>
    <w:rsid w:val="00B73BA9"/>
    <w:rsid w:val="00B73CA5"/>
    <w:rsid w:val="00B73EA9"/>
    <w:rsid w:val="00B74413"/>
    <w:rsid w:val="00B745E7"/>
    <w:rsid w:val="00B74AD5"/>
    <w:rsid w:val="00B74E2F"/>
    <w:rsid w:val="00B75093"/>
    <w:rsid w:val="00B75D6C"/>
    <w:rsid w:val="00B75ED2"/>
    <w:rsid w:val="00B7766F"/>
    <w:rsid w:val="00B80613"/>
    <w:rsid w:val="00B80FBC"/>
    <w:rsid w:val="00B811A3"/>
    <w:rsid w:val="00B81B0E"/>
    <w:rsid w:val="00B82025"/>
    <w:rsid w:val="00B82328"/>
    <w:rsid w:val="00B8256B"/>
    <w:rsid w:val="00B832BA"/>
    <w:rsid w:val="00B83EB8"/>
    <w:rsid w:val="00B84BCE"/>
    <w:rsid w:val="00B84F3B"/>
    <w:rsid w:val="00B85FDD"/>
    <w:rsid w:val="00B868F7"/>
    <w:rsid w:val="00B86BD1"/>
    <w:rsid w:val="00B86FCE"/>
    <w:rsid w:val="00B87220"/>
    <w:rsid w:val="00B87A1B"/>
    <w:rsid w:val="00B90AF9"/>
    <w:rsid w:val="00B90E82"/>
    <w:rsid w:val="00B91713"/>
    <w:rsid w:val="00B91757"/>
    <w:rsid w:val="00B9175F"/>
    <w:rsid w:val="00B9189E"/>
    <w:rsid w:val="00B918EB"/>
    <w:rsid w:val="00B9231A"/>
    <w:rsid w:val="00B926D0"/>
    <w:rsid w:val="00B92707"/>
    <w:rsid w:val="00B9300D"/>
    <w:rsid w:val="00B9381F"/>
    <w:rsid w:val="00B93A2A"/>
    <w:rsid w:val="00B93D26"/>
    <w:rsid w:val="00B93DC3"/>
    <w:rsid w:val="00B94831"/>
    <w:rsid w:val="00B9538E"/>
    <w:rsid w:val="00B9632A"/>
    <w:rsid w:val="00B9774A"/>
    <w:rsid w:val="00B97FD3"/>
    <w:rsid w:val="00BA00A6"/>
    <w:rsid w:val="00BA0149"/>
    <w:rsid w:val="00BA04B8"/>
    <w:rsid w:val="00BA0830"/>
    <w:rsid w:val="00BA0A0E"/>
    <w:rsid w:val="00BA12D3"/>
    <w:rsid w:val="00BA1477"/>
    <w:rsid w:val="00BA1C40"/>
    <w:rsid w:val="00BA24EE"/>
    <w:rsid w:val="00BA2D1F"/>
    <w:rsid w:val="00BA2F3A"/>
    <w:rsid w:val="00BA365A"/>
    <w:rsid w:val="00BA3AF1"/>
    <w:rsid w:val="00BA3BC9"/>
    <w:rsid w:val="00BA444B"/>
    <w:rsid w:val="00BA527B"/>
    <w:rsid w:val="00BA5466"/>
    <w:rsid w:val="00BA54DF"/>
    <w:rsid w:val="00BA564C"/>
    <w:rsid w:val="00BA68A8"/>
    <w:rsid w:val="00BB025A"/>
    <w:rsid w:val="00BB0264"/>
    <w:rsid w:val="00BB0583"/>
    <w:rsid w:val="00BB0C78"/>
    <w:rsid w:val="00BB1681"/>
    <w:rsid w:val="00BB1A6A"/>
    <w:rsid w:val="00BB2C4B"/>
    <w:rsid w:val="00BB2EF8"/>
    <w:rsid w:val="00BB30DE"/>
    <w:rsid w:val="00BB34FB"/>
    <w:rsid w:val="00BB3557"/>
    <w:rsid w:val="00BB393D"/>
    <w:rsid w:val="00BB3946"/>
    <w:rsid w:val="00BB4269"/>
    <w:rsid w:val="00BB4471"/>
    <w:rsid w:val="00BB4715"/>
    <w:rsid w:val="00BB47E0"/>
    <w:rsid w:val="00BB4A18"/>
    <w:rsid w:val="00BB4CBA"/>
    <w:rsid w:val="00BB52C7"/>
    <w:rsid w:val="00BB5306"/>
    <w:rsid w:val="00BB5FA5"/>
    <w:rsid w:val="00BB760C"/>
    <w:rsid w:val="00BB7DED"/>
    <w:rsid w:val="00BB7E97"/>
    <w:rsid w:val="00BB7F1D"/>
    <w:rsid w:val="00BC15DD"/>
    <w:rsid w:val="00BC19DB"/>
    <w:rsid w:val="00BC1AFC"/>
    <w:rsid w:val="00BC1EDA"/>
    <w:rsid w:val="00BC217E"/>
    <w:rsid w:val="00BC290D"/>
    <w:rsid w:val="00BC2FFF"/>
    <w:rsid w:val="00BC31AB"/>
    <w:rsid w:val="00BC397D"/>
    <w:rsid w:val="00BC3B07"/>
    <w:rsid w:val="00BC53CA"/>
    <w:rsid w:val="00BC6204"/>
    <w:rsid w:val="00BC621A"/>
    <w:rsid w:val="00BC6A41"/>
    <w:rsid w:val="00BC6C41"/>
    <w:rsid w:val="00BC76CE"/>
    <w:rsid w:val="00BD1E11"/>
    <w:rsid w:val="00BD3721"/>
    <w:rsid w:val="00BD374B"/>
    <w:rsid w:val="00BD3CA2"/>
    <w:rsid w:val="00BD3D06"/>
    <w:rsid w:val="00BD3D66"/>
    <w:rsid w:val="00BD508E"/>
    <w:rsid w:val="00BD614F"/>
    <w:rsid w:val="00BD6B27"/>
    <w:rsid w:val="00BD6CD4"/>
    <w:rsid w:val="00BD6D81"/>
    <w:rsid w:val="00BD7039"/>
    <w:rsid w:val="00BD7A45"/>
    <w:rsid w:val="00BD7CB1"/>
    <w:rsid w:val="00BE024A"/>
    <w:rsid w:val="00BE0EC7"/>
    <w:rsid w:val="00BE0FD3"/>
    <w:rsid w:val="00BE206D"/>
    <w:rsid w:val="00BE2153"/>
    <w:rsid w:val="00BE2312"/>
    <w:rsid w:val="00BE2731"/>
    <w:rsid w:val="00BE38F1"/>
    <w:rsid w:val="00BE3940"/>
    <w:rsid w:val="00BE3C51"/>
    <w:rsid w:val="00BE42B1"/>
    <w:rsid w:val="00BE532B"/>
    <w:rsid w:val="00BE56C5"/>
    <w:rsid w:val="00BE690B"/>
    <w:rsid w:val="00BE72E4"/>
    <w:rsid w:val="00BE7472"/>
    <w:rsid w:val="00BE7A0F"/>
    <w:rsid w:val="00BF00F2"/>
    <w:rsid w:val="00BF07DA"/>
    <w:rsid w:val="00BF11A7"/>
    <w:rsid w:val="00BF131F"/>
    <w:rsid w:val="00BF1822"/>
    <w:rsid w:val="00BF188C"/>
    <w:rsid w:val="00BF1ACF"/>
    <w:rsid w:val="00BF1C58"/>
    <w:rsid w:val="00BF1F04"/>
    <w:rsid w:val="00BF2495"/>
    <w:rsid w:val="00BF3575"/>
    <w:rsid w:val="00BF391D"/>
    <w:rsid w:val="00BF41C3"/>
    <w:rsid w:val="00BF49DD"/>
    <w:rsid w:val="00BF4E55"/>
    <w:rsid w:val="00BF55D2"/>
    <w:rsid w:val="00BF6C4C"/>
    <w:rsid w:val="00C00377"/>
    <w:rsid w:val="00C009A5"/>
    <w:rsid w:val="00C0150E"/>
    <w:rsid w:val="00C0199A"/>
    <w:rsid w:val="00C01E5D"/>
    <w:rsid w:val="00C0226D"/>
    <w:rsid w:val="00C02D9F"/>
    <w:rsid w:val="00C02EDC"/>
    <w:rsid w:val="00C031AD"/>
    <w:rsid w:val="00C034DB"/>
    <w:rsid w:val="00C037E4"/>
    <w:rsid w:val="00C03D9F"/>
    <w:rsid w:val="00C03DB1"/>
    <w:rsid w:val="00C04454"/>
    <w:rsid w:val="00C04A09"/>
    <w:rsid w:val="00C04A7C"/>
    <w:rsid w:val="00C054EC"/>
    <w:rsid w:val="00C058EE"/>
    <w:rsid w:val="00C066C5"/>
    <w:rsid w:val="00C06BA9"/>
    <w:rsid w:val="00C070A0"/>
    <w:rsid w:val="00C07F70"/>
    <w:rsid w:val="00C10151"/>
    <w:rsid w:val="00C108B9"/>
    <w:rsid w:val="00C11152"/>
    <w:rsid w:val="00C11D3E"/>
    <w:rsid w:val="00C1216E"/>
    <w:rsid w:val="00C13280"/>
    <w:rsid w:val="00C1498F"/>
    <w:rsid w:val="00C15554"/>
    <w:rsid w:val="00C159A9"/>
    <w:rsid w:val="00C15D2E"/>
    <w:rsid w:val="00C16D76"/>
    <w:rsid w:val="00C177E7"/>
    <w:rsid w:val="00C17B2C"/>
    <w:rsid w:val="00C201E2"/>
    <w:rsid w:val="00C20359"/>
    <w:rsid w:val="00C209D9"/>
    <w:rsid w:val="00C215E6"/>
    <w:rsid w:val="00C21773"/>
    <w:rsid w:val="00C218A2"/>
    <w:rsid w:val="00C21D72"/>
    <w:rsid w:val="00C22068"/>
    <w:rsid w:val="00C2215C"/>
    <w:rsid w:val="00C22247"/>
    <w:rsid w:val="00C229B0"/>
    <w:rsid w:val="00C22E09"/>
    <w:rsid w:val="00C2316F"/>
    <w:rsid w:val="00C2336E"/>
    <w:rsid w:val="00C23378"/>
    <w:rsid w:val="00C23BBE"/>
    <w:rsid w:val="00C23E4D"/>
    <w:rsid w:val="00C23F79"/>
    <w:rsid w:val="00C244ED"/>
    <w:rsid w:val="00C249ED"/>
    <w:rsid w:val="00C24BF3"/>
    <w:rsid w:val="00C256AF"/>
    <w:rsid w:val="00C2667C"/>
    <w:rsid w:val="00C26885"/>
    <w:rsid w:val="00C268D9"/>
    <w:rsid w:val="00C26A66"/>
    <w:rsid w:val="00C3043A"/>
    <w:rsid w:val="00C3188D"/>
    <w:rsid w:val="00C31B06"/>
    <w:rsid w:val="00C3293B"/>
    <w:rsid w:val="00C32993"/>
    <w:rsid w:val="00C32A6D"/>
    <w:rsid w:val="00C32AE8"/>
    <w:rsid w:val="00C333A6"/>
    <w:rsid w:val="00C33E84"/>
    <w:rsid w:val="00C3422E"/>
    <w:rsid w:val="00C35009"/>
    <w:rsid w:val="00C35542"/>
    <w:rsid w:val="00C35E78"/>
    <w:rsid w:val="00C36120"/>
    <w:rsid w:val="00C3628E"/>
    <w:rsid w:val="00C3633D"/>
    <w:rsid w:val="00C366FA"/>
    <w:rsid w:val="00C36AA5"/>
    <w:rsid w:val="00C36FCB"/>
    <w:rsid w:val="00C3778B"/>
    <w:rsid w:val="00C37919"/>
    <w:rsid w:val="00C37F5C"/>
    <w:rsid w:val="00C409CF"/>
    <w:rsid w:val="00C40DFF"/>
    <w:rsid w:val="00C411BB"/>
    <w:rsid w:val="00C416AE"/>
    <w:rsid w:val="00C41ED1"/>
    <w:rsid w:val="00C41FAD"/>
    <w:rsid w:val="00C428E8"/>
    <w:rsid w:val="00C443BD"/>
    <w:rsid w:val="00C446BE"/>
    <w:rsid w:val="00C447B2"/>
    <w:rsid w:val="00C44A39"/>
    <w:rsid w:val="00C44B23"/>
    <w:rsid w:val="00C44D08"/>
    <w:rsid w:val="00C4524A"/>
    <w:rsid w:val="00C4594F"/>
    <w:rsid w:val="00C45C46"/>
    <w:rsid w:val="00C46C6D"/>
    <w:rsid w:val="00C500A1"/>
    <w:rsid w:val="00C509A0"/>
    <w:rsid w:val="00C50CE6"/>
    <w:rsid w:val="00C51361"/>
    <w:rsid w:val="00C53066"/>
    <w:rsid w:val="00C538B9"/>
    <w:rsid w:val="00C5492D"/>
    <w:rsid w:val="00C54A71"/>
    <w:rsid w:val="00C54BF6"/>
    <w:rsid w:val="00C54F48"/>
    <w:rsid w:val="00C55D58"/>
    <w:rsid w:val="00C565DF"/>
    <w:rsid w:val="00C56C21"/>
    <w:rsid w:val="00C56DFB"/>
    <w:rsid w:val="00C56ED9"/>
    <w:rsid w:val="00C57230"/>
    <w:rsid w:val="00C5726D"/>
    <w:rsid w:val="00C5776F"/>
    <w:rsid w:val="00C57CEB"/>
    <w:rsid w:val="00C57D6E"/>
    <w:rsid w:val="00C60590"/>
    <w:rsid w:val="00C609AD"/>
    <w:rsid w:val="00C60A7C"/>
    <w:rsid w:val="00C6128C"/>
    <w:rsid w:val="00C615DE"/>
    <w:rsid w:val="00C617F1"/>
    <w:rsid w:val="00C620FB"/>
    <w:rsid w:val="00C6243A"/>
    <w:rsid w:val="00C62959"/>
    <w:rsid w:val="00C629A4"/>
    <w:rsid w:val="00C62BD2"/>
    <w:rsid w:val="00C62D9D"/>
    <w:rsid w:val="00C63B92"/>
    <w:rsid w:val="00C63D3D"/>
    <w:rsid w:val="00C64DEB"/>
    <w:rsid w:val="00C66284"/>
    <w:rsid w:val="00C6765C"/>
    <w:rsid w:val="00C70365"/>
    <w:rsid w:val="00C70373"/>
    <w:rsid w:val="00C70DAF"/>
    <w:rsid w:val="00C716F2"/>
    <w:rsid w:val="00C71947"/>
    <w:rsid w:val="00C7244E"/>
    <w:rsid w:val="00C7436D"/>
    <w:rsid w:val="00C758C6"/>
    <w:rsid w:val="00C75B4E"/>
    <w:rsid w:val="00C75D73"/>
    <w:rsid w:val="00C7604C"/>
    <w:rsid w:val="00C76422"/>
    <w:rsid w:val="00C76547"/>
    <w:rsid w:val="00C7737A"/>
    <w:rsid w:val="00C77B63"/>
    <w:rsid w:val="00C77D2A"/>
    <w:rsid w:val="00C808B2"/>
    <w:rsid w:val="00C80B8F"/>
    <w:rsid w:val="00C8112F"/>
    <w:rsid w:val="00C81CAB"/>
    <w:rsid w:val="00C822FA"/>
    <w:rsid w:val="00C830DE"/>
    <w:rsid w:val="00C832E0"/>
    <w:rsid w:val="00C83430"/>
    <w:rsid w:val="00C83D13"/>
    <w:rsid w:val="00C8431B"/>
    <w:rsid w:val="00C84A1A"/>
    <w:rsid w:val="00C84C94"/>
    <w:rsid w:val="00C860AF"/>
    <w:rsid w:val="00C87493"/>
    <w:rsid w:val="00C87A7B"/>
    <w:rsid w:val="00C87BC9"/>
    <w:rsid w:val="00C91068"/>
    <w:rsid w:val="00C92C1E"/>
    <w:rsid w:val="00C92EDE"/>
    <w:rsid w:val="00C9301E"/>
    <w:rsid w:val="00C946B5"/>
    <w:rsid w:val="00C94BE1"/>
    <w:rsid w:val="00C95A99"/>
    <w:rsid w:val="00C95CF0"/>
    <w:rsid w:val="00C96266"/>
    <w:rsid w:val="00C96D0E"/>
    <w:rsid w:val="00C96FB0"/>
    <w:rsid w:val="00C971B2"/>
    <w:rsid w:val="00C9761E"/>
    <w:rsid w:val="00CA0FC6"/>
    <w:rsid w:val="00CA1991"/>
    <w:rsid w:val="00CA220A"/>
    <w:rsid w:val="00CA2236"/>
    <w:rsid w:val="00CA2AC9"/>
    <w:rsid w:val="00CA3259"/>
    <w:rsid w:val="00CA3411"/>
    <w:rsid w:val="00CA3749"/>
    <w:rsid w:val="00CA3E23"/>
    <w:rsid w:val="00CA3EE8"/>
    <w:rsid w:val="00CA3FD5"/>
    <w:rsid w:val="00CA4FC2"/>
    <w:rsid w:val="00CA582F"/>
    <w:rsid w:val="00CA61E0"/>
    <w:rsid w:val="00CA66AC"/>
    <w:rsid w:val="00CA7078"/>
    <w:rsid w:val="00CA71A2"/>
    <w:rsid w:val="00CA7526"/>
    <w:rsid w:val="00CA7BF9"/>
    <w:rsid w:val="00CB0D9E"/>
    <w:rsid w:val="00CB11BD"/>
    <w:rsid w:val="00CB13C9"/>
    <w:rsid w:val="00CB192B"/>
    <w:rsid w:val="00CB1A4C"/>
    <w:rsid w:val="00CB2157"/>
    <w:rsid w:val="00CB25E1"/>
    <w:rsid w:val="00CB3A77"/>
    <w:rsid w:val="00CB53C3"/>
    <w:rsid w:val="00CB633E"/>
    <w:rsid w:val="00CB6611"/>
    <w:rsid w:val="00CB6B32"/>
    <w:rsid w:val="00CB6C75"/>
    <w:rsid w:val="00CB7460"/>
    <w:rsid w:val="00CB74E8"/>
    <w:rsid w:val="00CC0059"/>
    <w:rsid w:val="00CC00E5"/>
    <w:rsid w:val="00CC040E"/>
    <w:rsid w:val="00CC11A9"/>
    <w:rsid w:val="00CC11B2"/>
    <w:rsid w:val="00CC2FB5"/>
    <w:rsid w:val="00CC483B"/>
    <w:rsid w:val="00CC49F2"/>
    <w:rsid w:val="00CC4BE7"/>
    <w:rsid w:val="00CC5588"/>
    <w:rsid w:val="00CC57C3"/>
    <w:rsid w:val="00CC6271"/>
    <w:rsid w:val="00CC72F1"/>
    <w:rsid w:val="00CC73F7"/>
    <w:rsid w:val="00CD031F"/>
    <w:rsid w:val="00CD0699"/>
    <w:rsid w:val="00CD095B"/>
    <w:rsid w:val="00CD0D79"/>
    <w:rsid w:val="00CD1126"/>
    <w:rsid w:val="00CD1167"/>
    <w:rsid w:val="00CD11C2"/>
    <w:rsid w:val="00CD4374"/>
    <w:rsid w:val="00CD50FA"/>
    <w:rsid w:val="00CD5186"/>
    <w:rsid w:val="00CD51C8"/>
    <w:rsid w:val="00CD5A3F"/>
    <w:rsid w:val="00CD5FA8"/>
    <w:rsid w:val="00CD6138"/>
    <w:rsid w:val="00CD6F72"/>
    <w:rsid w:val="00CD7064"/>
    <w:rsid w:val="00CD7BCF"/>
    <w:rsid w:val="00CE033E"/>
    <w:rsid w:val="00CE19F3"/>
    <w:rsid w:val="00CE1AEB"/>
    <w:rsid w:val="00CE2163"/>
    <w:rsid w:val="00CE21AE"/>
    <w:rsid w:val="00CE31B1"/>
    <w:rsid w:val="00CE356E"/>
    <w:rsid w:val="00CE3A27"/>
    <w:rsid w:val="00CE3CBD"/>
    <w:rsid w:val="00CE416E"/>
    <w:rsid w:val="00CE4A18"/>
    <w:rsid w:val="00CE4E6C"/>
    <w:rsid w:val="00CE502D"/>
    <w:rsid w:val="00CE58DB"/>
    <w:rsid w:val="00CE5A13"/>
    <w:rsid w:val="00CE6006"/>
    <w:rsid w:val="00CE65DE"/>
    <w:rsid w:val="00CE6BB2"/>
    <w:rsid w:val="00CE6BCD"/>
    <w:rsid w:val="00CE6D65"/>
    <w:rsid w:val="00CE6E11"/>
    <w:rsid w:val="00CE7103"/>
    <w:rsid w:val="00CE78AA"/>
    <w:rsid w:val="00CE7F16"/>
    <w:rsid w:val="00CF0446"/>
    <w:rsid w:val="00CF05C3"/>
    <w:rsid w:val="00CF06C0"/>
    <w:rsid w:val="00CF0FCD"/>
    <w:rsid w:val="00CF1086"/>
    <w:rsid w:val="00CF1136"/>
    <w:rsid w:val="00CF1219"/>
    <w:rsid w:val="00CF16A9"/>
    <w:rsid w:val="00CF1B67"/>
    <w:rsid w:val="00CF1E70"/>
    <w:rsid w:val="00CF32E4"/>
    <w:rsid w:val="00CF358F"/>
    <w:rsid w:val="00CF44A2"/>
    <w:rsid w:val="00CF4AEE"/>
    <w:rsid w:val="00CF4FDC"/>
    <w:rsid w:val="00CF5C1B"/>
    <w:rsid w:val="00CF5FDE"/>
    <w:rsid w:val="00CF6863"/>
    <w:rsid w:val="00CF68A6"/>
    <w:rsid w:val="00CF699A"/>
    <w:rsid w:val="00CF703D"/>
    <w:rsid w:val="00CF7075"/>
    <w:rsid w:val="00CF78B3"/>
    <w:rsid w:val="00D0019B"/>
    <w:rsid w:val="00D008CD"/>
    <w:rsid w:val="00D008F1"/>
    <w:rsid w:val="00D0133A"/>
    <w:rsid w:val="00D0170F"/>
    <w:rsid w:val="00D020F6"/>
    <w:rsid w:val="00D029CD"/>
    <w:rsid w:val="00D02C51"/>
    <w:rsid w:val="00D03B89"/>
    <w:rsid w:val="00D03D00"/>
    <w:rsid w:val="00D043B7"/>
    <w:rsid w:val="00D0496B"/>
    <w:rsid w:val="00D04AEB"/>
    <w:rsid w:val="00D05C5C"/>
    <w:rsid w:val="00D05C60"/>
    <w:rsid w:val="00D06203"/>
    <w:rsid w:val="00D062E5"/>
    <w:rsid w:val="00D0676C"/>
    <w:rsid w:val="00D06945"/>
    <w:rsid w:val="00D075C5"/>
    <w:rsid w:val="00D0796F"/>
    <w:rsid w:val="00D079BA"/>
    <w:rsid w:val="00D07E02"/>
    <w:rsid w:val="00D103DB"/>
    <w:rsid w:val="00D10AEB"/>
    <w:rsid w:val="00D11C93"/>
    <w:rsid w:val="00D1276B"/>
    <w:rsid w:val="00D12B78"/>
    <w:rsid w:val="00D13960"/>
    <w:rsid w:val="00D13DD1"/>
    <w:rsid w:val="00D13DE1"/>
    <w:rsid w:val="00D1403B"/>
    <w:rsid w:val="00D157AB"/>
    <w:rsid w:val="00D159DC"/>
    <w:rsid w:val="00D15BE7"/>
    <w:rsid w:val="00D15D37"/>
    <w:rsid w:val="00D15DB9"/>
    <w:rsid w:val="00D16AA5"/>
    <w:rsid w:val="00D1715D"/>
    <w:rsid w:val="00D17AD7"/>
    <w:rsid w:val="00D203A7"/>
    <w:rsid w:val="00D2041D"/>
    <w:rsid w:val="00D204DA"/>
    <w:rsid w:val="00D2236B"/>
    <w:rsid w:val="00D22471"/>
    <w:rsid w:val="00D22900"/>
    <w:rsid w:val="00D22B67"/>
    <w:rsid w:val="00D22E67"/>
    <w:rsid w:val="00D23A70"/>
    <w:rsid w:val="00D23E4D"/>
    <w:rsid w:val="00D240AD"/>
    <w:rsid w:val="00D2418E"/>
    <w:rsid w:val="00D24DE7"/>
    <w:rsid w:val="00D2522E"/>
    <w:rsid w:val="00D253AF"/>
    <w:rsid w:val="00D265A8"/>
    <w:rsid w:val="00D265F7"/>
    <w:rsid w:val="00D27E75"/>
    <w:rsid w:val="00D30339"/>
    <w:rsid w:val="00D3214D"/>
    <w:rsid w:val="00D32638"/>
    <w:rsid w:val="00D32A5E"/>
    <w:rsid w:val="00D32AFD"/>
    <w:rsid w:val="00D336DF"/>
    <w:rsid w:val="00D339E3"/>
    <w:rsid w:val="00D33C09"/>
    <w:rsid w:val="00D33CAE"/>
    <w:rsid w:val="00D34098"/>
    <w:rsid w:val="00D3432E"/>
    <w:rsid w:val="00D345FE"/>
    <w:rsid w:val="00D3510A"/>
    <w:rsid w:val="00D36F08"/>
    <w:rsid w:val="00D3724B"/>
    <w:rsid w:val="00D37B84"/>
    <w:rsid w:val="00D4058B"/>
    <w:rsid w:val="00D408CE"/>
    <w:rsid w:val="00D4109B"/>
    <w:rsid w:val="00D42018"/>
    <w:rsid w:val="00D4289F"/>
    <w:rsid w:val="00D42A3A"/>
    <w:rsid w:val="00D42CA6"/>
    <w:rsid w:val="00D42DA2"/>
    <w:rsid w:val="00D4405C"/>
    <w:rsid w:val="00D44D43"/>
    <w:rsid w:val="00D4504D"/>
    <w:rsid w:val="00D45144"/>
    <w:rsid w:val="00D45402"/>
    <w:rsid w:val="00D454B8"/>
    <w:rsid w:val="00D45CC4"/>
    <w:rsid w:val="00D45CD1"/>
    <w:rsid w:val="00D45CDE"/>
    <w:rsid w:val="00D4608F"/>
    <w:rsid w:val="00D46399"/>
    <w:rsid w:val="00D464AB"/>
    <w:rsid w:val="00D464EA"/>
    <w:rsid w:val="00D46539"/>
    <w:rsid w:val="00D46ADC"/>
    <w:rsid w:val="00D472BF"/>
    <w:rsid w:val="00D479E7"/>
    <w:rsid w:val="00D47DC2"/>
    <w:rsid w:val="00D50088"/>
    <w:rsid w:val="00D5052E"/>
    <w:rsid w:val="00D525D8"/>
    <w:rsid w:val="00D52AA0"/>
    <w:rsid w:val="00D52F5D"/>
    <w:rsid w:val="00D53A10"/>
    <w:rsid w:val="00D5754F"/>
    <w:rsid w:val="00D57955"/>
    <w:rsid w:val="00D57B94"/>
    <w:rsid w:val="00D609B4"/>
    <w:rsid w:val="00D60D64"/>
    <w:rsid w:val="00D60D7E"/>
    <w:rsid w:val="00D617D9"/>
    <w:rsid w:val="00D6230B"/>
    <w:rsid w:val="00D6296E"/>
    <w:rsid w:val="00D632C0"/>
    <w:rsid w:val="00D6480B"/>
    <w:rsid w:val="00D64874"/>
    <w:rsid w:val="00D652A9"/>
    <w:rsid w:val="00D65805"/>
    <w:rsid w:val="00D66452"/>
    <w:rsid w:val="00D678D0"/>
    <w:rsid w:val="00D679B5"/>
    <w:rsid w:val="00D67A8A"/>
    <w:rsid w:val="00D70084"/>
    <w:rsid w:val="00D70B8D"/>
    <w:rsid w:val="00D70F8E"/>
    <w:rsid w:val="00D71F93"/>
    <w:rsid w:val="00D72A29"/>
    <w:rsid w:val="00D73EFE"/>
    <w:rsid w:val="00D74091"/>
    <w:rsid w:val="00D756BC"/>
    <w:rsid w:val="00D76245"/>
    <w:rsid w:val="00D7643D"/>
    <w:rsid w:val="00D76538"/>
    <w:rsid w:val="00D76666"/>
    <w:rsid w:val="00D76700"/>
    <w:rsid w:val="00D77269"/>
    <w:rsid w:val="00D778D4"/>
    <w:rsid w:val="00D8049F"/>
    <w:rsid w:val="00D804A4"/>
    <w:rsid w:val="00D8061A"/>
    <w:rsid w:val="00D80F93"/>
    <w:rsid w:val="00D8133D"/>
    <w:rsid w:val="00D81622"/>
    <w:rsid w:val="00D816FA"/>
    <w:rsid w:val="00D82396"/>
    <w:rsid w:val="00D825D9"/>
    <w:rsid w:val="00D82B0F"/>
    <w:rsid w:val="00D830EC"/>
    <w:rsid w:val="00D83A30"/>
    <w:rsid w:val="00D83D69"/>
    <w:rsid w:val="00D84CAC"/>
    <w:rsid w:val="00D84EA8"/>
    <w:rsid w:val="00D86125"/>
    <w:rsid w:val="00D862A6"/>
    <w:rsid w:val="00D867A1"/>
    <w:rsid w:val="00D867E1"/>
    <w:rsid w:val="00D86B26"/>
    <w:rsid w:val="00D87008"/>
    <w:rsid w:val="00D870B9"/>
    <w:rsid w:val="00D874B2"/>
    <w:rsid w:val="00D87A90"/>
    <w:rsid w:val="00D908C3"/>
    <w:rsid w:val="00D90A07"/>
    <w:rsid w:val="00D90A85"/>
    <w:rsid w:val="00D90DE8"/>
    <w:rsid w:val="00D91BD8"/>
    <w:rsid w:val="00D91F2A"/>
    <w:rsid w:val="00D92081"/>
    <w:rsid w:val="00D92AE9"/>
    <w:rsid w:val="00D93005"/>
    <w:rsid w:val="00D9338F"/>
    <w:rsid w:val="00D9366F"/>
    <w:rsid w:val="00D941E8"/>
    <w:rsid w:val="00D944C1"/>
    <w:rsid w:val="00D94511"/>
    <w:rsid w:val="00D945E5"/>
    <w:rsid w:val="00D94AA2"/>
    <w:rsid w:val="00D94BEA"/>
    <w:rsid w:val="00D95BBB"/>
    <w:rsid w:val="00D95CD3"/>
    <w:rsid w:val="00D962B7"/>
    <w:rsid w:val="00D96941"/>
    <w:rsid w:val="00D96C90"/>
    <w:rsid w:val="00D9751E"/>
    <w:rsid w:val="00D9779C"/>
    <w:rsid w:val="00D97D1D"/>
    <w:rsid w:val="00DA034C"/>
    <w:rsid w:val="00DA10A9"/>
    <w:rsid w:val="00DA1C43"/>
    <w:rsid w:val="00DA224C"/>
    <w:rsid w:val="00DA2282"/>
    <w:rsid w:val="00DA26F7"/>
    <w:rsid w:val="00DA2A5C"/>
    <w:rsid w:val="00DA329E"/>
    <w:rsid w:val="00DA3928"/>
    <w:rsid w:val="00DA3B76"/>
    <w:rsid w:val="00DA3F1B"/>
    <w:rsid w:val="00DA49D0"/>
    <w:rsid w:val="00DA4D5E"/>
    <w:rsid w:val="00DA52E2"/>
    <w:rsid w:val="00DA56EE"/>
    <w:rsid w:val="00DA6348"/>
    <w:rsid w:val="00DA646A"/>
    <w:rsid w:val="00DA6B53"/>
    <w:rsid w:val="00DA7BA4"/>
    <w:rsid w:val="00DA7E9D"/>
    <w:rsid w:val="00DB0040"/>
    <w:rsid w:val="00DB03A3"/>
    <w:rsid w:val="00DB04A9"/>
    <w:rsid w:val="00DB0F8D"/>
    <w:rsid w:val="00DB113B"/>
    <w:rsid w:val="00DB1401"/>
    <w:rsid w:val="00DB1D60"/>
    <w:rsid w:val="00DB1E12"/>
    <w:rsid w:val="00DB27E5"/>
    <w:rsid w:val="00DB28EC"/>
    <w:rsid w:val="00DB29C9"/>
    <w:rsid w:val="00DB2E1A"/>
    <w:rsid w:val="00DB2E81"/>
    <w:rsid w:val="00DB42B4"/>
    <w:rsid w:val="00DB4D86"/>
    <w:rsid w:val="00DB5387"/>
    <w:rsid w:val="00DB6ADC"/>
    <w:rsid w:val="00DB7A54"/>
    <w:rsid w:val="00DC031B"/>
    <w:rsid w:val="00DC03B9"/>
    <w:rsid w:val="00DC1157"/>
    <w:rsid w:val="00DC11FC"/>
    <w:rsid w:val="00DC1326"/>
    <w:rsid w:val="00DC14A7"/>
    <w:rsid w:val="00DC2187"/>
    <w:rsid w:val="00DC28CA"/>
    <w:rsid w:val="00DC2D26"/>
    <w:rsid w:val="00DC38CD"/>
    <w:rsid w:val="00DC3E9F"/>
    <w:rsid w:val="00DC61DE"/>
    <w:rsid w:val="00DC631A"/>
    <w:rsid w:val="00DC6D01"/>
    <w:rsid w:val="00DC7A48"/>
    <w:rsid w:val="00DC7F23"/>
    <w:rsid w:val="00DD0694"/>
    <w:rsid w:val="00DD0AC2"/>
    <w:rsid w:val="00DD1679"/>
    <w:rsid w:val="00DD1C94"/>
    <w:rsid w:val="00DD23E7"/>
    <w:rsid w:val="00DD3627"/>
    <w:rsid w:val="00DD36B7"/>
    <w:rsid w:val="00DD3942"/>
    <w:rsid w:val="00DD3BC4"/>
    <w:rsid w:val="00DD3E92"/>
    <w:rsid w:val="00DD5629"/>
    <w:rsid w:val="00DD5E42"/>
    <w:rsid w:val="00DD5E45"/>
    <w:rsid w:val="00DD6324"/>
    <w:rsid w:val="00DD65EC"/>
    <w:rsid w:val="00DD6FA5"/>
    <w:rsid w:val="00DD7036"/>
    <w:rsid w:val="00DD70C2"/>
    <w:rsid w:val="00DD725C"/>
    <w:rsid w:val="00DD7A21"/>
    <w:rsid w:val="00DD7C99"/>
    <w:rsid w:val="00DE0512"/>
    <w:rsid w:val="00DE130F"/>
    <w:rsid w:val="00DE1A9E"/>
    <w:rsid w:val="00DE1BE7"/>
    <w:rsid w:val="00DE3091"/>
    <w:rsid w:val="00DE4194"/>
    <w:rsid w:val="00DE42B3"/>
    <w:rsid w:val="00DE4D69"/>
    <w:rsid w:val="00DE4F1A"/>
    <w:rsid w:val="00DE62F1"/>
    <w:rsid w:val="00DE747A"/>
    <w:rsid w:val="00DE77FA"/>
    <w:rsid w:val="00DF0359"/>
    <w:rsid w:val="00DF05EF"/>
    <w:rsid w:val="00DF07F8"/>
    <w:rsid w:val="00DF0DC3"/>
    <w:rsid w:val="00DF1E4A"/>
    <w:rsid w:val="00DF2EFA"/>
    <w:rsid w:val="00DF31E9"/>
    <w:rsid w:val="00DF3352"/>
    <w:rsid w:val="00DF3C96"/>
    <w:rsid w:val="00DF3E11"/>
    <w:rsid w:val="00DF3F79"/>
    <w:rsid w:val="00DF489A"/>
    <w:rsid w:val="00DF491C"/>
    <w:rsid w:val="00DF4B4E"/>
    <w:rsid w:val="00DF4C51"/>
    <w:rsid w:val="00DF4F04"/>
    <w:rsid w:val="00DF547A"/>
    <w:rsid w:val="00DF5936"/>
    <w:rsid w:val="00DF59F7"/>
    <w:rsid w:val="00DF5F67"/>
    <w:rsid w:val="00DF6530"/>
    <w:rsid w:val="00DF6678"/>
    <w:rsid w:val="00DF68AF"/>
    <w:rsid w:val="00DF6DCD"/>
    <w:rsid w:val="00DF6DF0"/>
    <w:rsid w:val="00DF7437"/>
    <w:rsid w:val="00DF7840"/>
    <w:rsid w:val="00DF7B3B"/>
    <w:rsid w:val="00E0033B"/>
    <w:rsid w:val="00E005A9"/>
    <w:rsid w:val="00E0071E"/>
    <w:rsid w:val="00E011F3"/>
    <w:rsid w:val="00E0140D"/>
    <w:rsid w:val="00E02214"/>
    <w:rsid w:val="00E02253"/>
    <w:rsid w:val="00E02437"/>
    <w:rsid w:val="00E0272C"/>
    <w:rsid w:val="00E027D8"/>
    <w:rsid w:val="00E02E68"/>
    <w:rsid w:val="00E02E8F"/>
    <w:rsid w:val="00E02EDF"/>
    <w:rsid w:val="00E033C8"/>
    <w:rsid w:val="00E037E5"/>
    <w:rsid w:val="00E047A4"/>
    <w:rsid w:val="00E04DEB"/>
    <w:rsid w:val="00E04E87"/>
    <w:rsid w:val="00E05216"/>
    <w:rsid w:val="00E055F7"/>
    <w:rsid w:val="00E066B2"/>
    <w:rsid w:val="00E07168"/>
    <w:rsid w:val="00E07238"/>
    <w:rsid w:val="00E0731E"/>
    <w:rsid w:val="00E07C05"/>
    <w:rsid w:val="00E10027"/>
    <w:rsid w:val="00E10A24"/>
    <w:rsid w:val="00E10EAE"/>
    <w:rsid w:val="00E10F6F"/>
    <w:rsid w:val="00E111FD"/>
    <w:rsid w:val="00E11A2E"/>
    <w:rsid w:val="00E121A4"/>
    <w:rsid w:val="00E12404"/>
    <w:rsid w:val="00E12468"/>
    <w:rsid w:val="00E1278E"/>
    <w:rsid w:val="00E133E3"/>
    <w:rsid w:val="00E138A5"/>
    <w:rsid w:val="00E14174"/>
    <w:rsid w:val="00E141D4"/>
    <w:rsid w:val="00E145EC"/>
    <w:rsid w:val="00E147E5"/>
    <w:rsid w:val="00E159BD"/>
    <w:rsid w:val="00E165AA"/>
    <w:rsid w:val="00E16F72"/>
    <w:rsid w:val="00E174D5"/>
    <w:rsid w:val="00E1780C"/>
    <w:rsid w:val="00E17A9C"/>
    <w:rsid w:val="00E17E7B"/>
    <w:rsid w:val="00E20C15"/>
    <w:rsid w:val="00E20D50"/>
    <w:rsid w:val="00E218E8"/>
    <w:rsid w:val="00E2194E"/>
    <w:rsid w:val="00E21E60"/>
    <w:rsid w:val="00E22CD7"/>
    <w:rsid w:val="00E22E3F"/>
    <w:rsid w:val="00E230E8"/>
    <w:rsid w:val="00E23D87"/>
    <w:rsid w:val="00E240F6"/>
    <w:rsid w:val="00E2436F"/>
    <w:rsid w:val="00E24643"/>
    <w:rsid w:val="00E2545F"/>
    <w:rsid w:val="00E2574D"/>
    <w:rsid w:val="00E257C5"/>
    <w:rsid w:val="00E25B25"/>
    <w:rsid w:val="00E266AC"/>
    <w:rsid w:val="00E26CE7"/>
    <w:rsid w:val="00E26E81"/>
    <w:rsid w:val="00E27A63"/>
    <w:rsid w:val="00E312EA"/>
    <w:rsid w:val="00E317CB"/>
    <w:rsid w:val="00E319E0"/>
    <w:rsid w:val="00E31BD5"/>
    <w:rsid w:val="00E31DA7"/>
    <w:rsid w:val="00E328B5"/>
    <w:rsid w:val="00E3363E"/>
    <w:rsid w:val="00E33D56"/>
    <w:rsid w:val="00E3438E"/>
    <w:rsid w:val="00E3497A"/>
    <w:rsid w:val="00E34B6F"/>
    <w:rsid w:val="00E353D0"/>
    <w:rsid w:val="00E35616"/>
    <w:rsid w:val="00E36548"/>
    <w:rsid w:val="00E36694"/>
    <w:rsid w:val="00E37002"/>
    <w:rsid w:val="00E3746F"/>
    <w:rsid w:val="00E375D3"/>
    <w:rsid w:val="00E40491"/>
    <w:rsid w:val="00E413A7"/>
    <w:rsid w:val="00E421FF"/>
    <w:rsid w:val="00E42565"/>
    <w:rsid w:val="00E426B8"/>
    <w:rsid w:val="00E42B5A"/>
    <w:rsid w:val="00E42CE7"/>
    <w:rsid w:val="00E430F4"/>
    <w:rsid w:val="00E4340F"/>
    <w:rsid w:val="00E44494"/>
    <w:rsid w:val="00E4463A"/>
    <w:rsid w:val="00E44D46"/>
    <w:rsid w:val="00E456D1"/>
    <w:rsid w:val="00E45A85"/>
    <w:rsid w:val="00E45B30"/>
    <w:rsid w:val="00E45C11"/>
    <w:rsid w:val="00E45F30"/>
    <w:rsid w:val="00E46156"/>
    <w:rsid w:val="00E46B44"/>
    <w:rsid w:val="00E4707B"/>
    <w:rsid w:val="00E479A4"/>
    <w:rsid w:val="00E479B9"/>
    <w:rsid w:val="00E50592"/>
    <w:rsid w:val="00E50CDC"/>
    <w:rsid w:val="00E51628"/>
    <w:rsid w:val="00E518C7"/>
    <w:rsid w:val="00E51FAE"/>
    <w:rsid w:val="00E52BED"/>
    <w:rsid w:val="00E52EC7"/>
    <w:rsid w:val="00E52F55"/>
    <w:rsid w:val="00E53C95"/>
    <w:rsid w:val="00E53CC1"/>
    <w:rsid w:val="00E53FAC"/>
    <w:rsid w:val="00E54707"/>
    <w:rsid w:val="00E54C4F"/>
    <w:rsid w:val="00E54C80"/>
    <w:rsid w:val="00E54EF8"/>
    <w:rsid w:val="00E552D6"/>
    <w:rsid w:val="00E552EF"/>
    <w:rsid w:val="00E55D65"/>
    <w:rsid w:val="00E55D91"/>
    <w:rsid w:val="00E55EFE"/>
    <w:rsid w:val="00E55FAC"/>
    <w:rsid w:val="00E564E0"/>
    <w:rsid w:val="00E566D4"/>
    <w:rsid w:val="00E5674B"/>
    <w:rsid w:val="00E57876"/>
    <w:rsid w:val="00E57979"/>
    <w:rsid w:val="00E57A01"/>
    <w:rsid w:val="00E57E3F"/>
    <w:rsid w:val="00E606EF"/>
    <w:rsid w:val="00E60FE7"/>
    <w:rsid w:val="00E613ED"/>
    <w:rsid w:val="00E61741"/>
    <w:rsid w:val="00E62B82"/>
    <w:rsid w:val="00E62BAC"/>
    <w:rsid w:val="00E6358B"/>
    <w:rsid w:val="00E63CF6"/>
    <w:rsid w:val="00E63E90"/>
    <w:rsid w:val="00E645DB"/>
    <w:rsid w:val="00E646CC"/>
    <w:rsid w:val="00E64C20"/>
    <w:rsid w:val="00E64CD5"/>
    <w:rsid w:val="00E65FDC"/>
    <w:rsid w:val="00E665A7"/>
    <w:rsid w:val="00E66A35"/>
    <w:rsid w:val="00E66C5D"/>
    <w:rsid w:val="00E67F4D"/>
    <w:rsid w:val="00E704AA"/>
    <w:rsid w:val="00E70FC5"/>
    <w:rsid w:val="00E7180E"/>
    <w:rsid w:val="00E7182A"/>
    <w:rsid w:val="00E724E7"/>
    <w:rsid w:val="00E72F08"/>
    <w:rsid w:val="00E73222"/>
    <w:rsid w:val="00E73896"/>
    <w:rsid w:val="00E738F5"/>
    <w:rsid w:val="00E73D2D"/>
    <w:rsid w:val="00E73D5F"/>
    <w:rsid w:val="00E73F8E"/>
    <w:rsid w:val="00E743E3"/>
    <w:rsid w:val="00E74711"/>
    <w:rsid w:val="00E74917"/>
    <w:rsid w:val="00E74D5A"/>
    <w:rsid w:val="00E74E8C"/>
    <w:rsid w:val="00E7542E"/>
    <w:rsid w:val="00E755D6"/>
    <w:rsid w:val="00E76320"/>
    <w:rsid w:val="00E8048B"/>
    <w:rsid w:val="00E8084E"/>
    <w:rsid w:val="00E80F5F"/>
    <w:rsid w:val="00E815F7"/>
    <w:rsid w:val="00E81800"/>
    <w:rsid w:val="00E822AF"/>
    <w:rsid w:val="00E828F3"/>
    <w:rsid w:val="00E82C35"/>
    <w:rsid w:val="00E8389B"/>
    <w:rsid w:val="00E83C62"/>
    <w:rsid w:val="00E84B7E"/>
    <w:rsid w:val="00E84E60"/>
    <w:rsid w:val="00E850FD"/>
    <w:rsid w:val="00E85B3E"/>
    <w:rsid w:val="00E85EE8"/>
    <w:rsid w:val="00E86878"/>
    <w:rsid w:val="00E869B3"/>
    <w:rsid w:val="00E86B2A"/>
    <w:rsid w:val="00E8728A"/>
    <w:rsid w:val="00E87D23"/>
    <w:rsid w:val="00E90184"/>
    <w:rsid w:val="00E90249"/>
    <w:rsid w:val="00E90ACB"/>
    <w:rsid w:val="00E90F95"/>
    <w:rsid w:val="00E9160E"/>
    <w:rsid w:val="00E91A57"/>
    <w:rsid w:val="00E91E46"/>
    <w:rsid w:val="00E9207D"/>
    <w:rsid w:val="00E92831"/>
    <w:rsid w:val="00E929BF"/>
    <w:rsid w:val="00E92A0F"/>
    <w:rsid w:val="00E92AA5"/>
    <w:rsid w:val="00E93115"/>
    <w:rsid w:val="00E932AC"/>
    <w:rsid w:val="00E939E9"/>
    <w:rsid w:val="00E93B9E"/>
    <w:rsid w:val="00E94023"/>
    <w:rsid w:val="00E942E8"/>
    <w:rsid w:val="00E94FB5"/>
    <w:rsid w:val="00E951AC"/>
    <w:rsid w:val="00E95807"/>
    <w:rsid w:val="00E95FD5"/>
    <w:rsid w:val="00E962DF"/>
    <w:rsid w:val="00E964D5"/>
    <w:rsid w:val="00E9654E"/>
    <w:rsid w:val="00E97D62"/>
    <w:rsid w:val="00EA02E9"/>
    <w:rsid w:val="00EA02F5"/>
    <w:rsid w:val="00EA0570"/>
    <w:rsid w:val="00EA07A9"/>
    <w:rsid w:val="00EA0C5B"/>
    <w:rsid w:val="00EA1D4F"/>
    <w:rsid w:val="00EA211A"/>
    <w:rsid w:val="00EA23BE"/>
    <w:rsid w:val="00EA275B"/>
    <w:rsid w:val="00EA2D0E"/>
    <w:rsid w:val="00EA2F6A"/>
    <w:rsid w:val="00EA3187"/>
    <w:rsid w:val="00EA361F"/>
    <w:rsid w:val="00EA3D9A"/>
    <w:rsid w:val="00EA4556"/>
    <w:rsid w:val="00EA66AF"/>
    <w:rsid w:val="00EA7433"/>
    <w:rsid w:val="00EA79AE"/>
    <w:rsid w:val="00EA7D46"/>
    <w:rsid w:val="00EA7E5B"/>
    <w:rsid w:val="00EA7ED3"/>
    <w:rsid w:val="00EB07DF"/>
    <w:rsid w:val="00EB12B5"/>
    <w:rsid w:val="00EB1D17"/>
    <w:rsid w:val="00EB1FAF"/>
    <w:rsid w:val="00EB2169"/>
    <w:rsid w:val="00EB21D0"/>
    <w:rsid w:val="00EB2334"/>
    <w:rsid w:val="00EB2779"/>
    <w:rsid w:val="00EB2F77"/>
    <w:rsid w:val="00EB3538"/>
    <w:rsid w:val="00EB3B01"/>
    <w:rsid w:val="00EB3B62"/>
    <w:rsid w:val="00EB44B4"/>
    <w:rsid w:val="00EB4826"/>
    <w:rsid w:val="00EB4C9A"/>
    <w:rsid w:val="00EB53E3"/>
    <w:rsid w:val="00EB5635"/>
    <w:rsid w:val="00EB56D1"/>
    <w:rsid w:val="00EB581C"/>
    <w:rsid w:val="00EB5820"/>
    <w:rsid w:val="00EB5E66"/>
    <w:rsid w:val="00EB695E"/>
    <w:rsid w:val="00EB709D"/>
    <w:rsid w:val="00EB728F"/>
    <w:rsid w:val="00EB7639"/>
    <w:rsid w:val="00EB76F0"/>
    <w:rsid w:val="00EB7CB9"/>
    <w:rsid w:val="00EC01F6"/>
    <w:rsid w:val="00EC07C3"/>
    <w:rsid w:val="00EC10CB"/>
    <w:rsid w:val="00EC1123"/>
    <w:rsid w:val="00EC12F6"/>
    <w:rsid w:val="00EC1CBC"/>
    <w:rsid w:val="00EC1DF4"/>
    <w:rsid w:val="00EC21A6"/>
    <w:rsid w:val="00EC32ED"/>
    <w:rsid w:val="00EC3B49"/>
    <w:rsid w:val="00EC3D8F"/>
    <w:rsid w:val="00EC4393"/>
    <w:rsid w:val="00EC4E2E"/>
    <w:rsid w:val="00EC54D1"/>
    <w:rsid w:val="00EC6497"/>
    <w:rsid w:val="00EC72EB"/>
    <w:rsid w:val="00EC753F"/>
    <w:rsid w:val="00EC7CC5"/>
    <w:rsid w:val="00EC7EAE"/>
    <w:rsid w:val="00ED0A37"/>
    <w:rsid w:val="00ED1243"/>
    <w:rsid w:val="00ED1253"/>
    <w:rsid w:val="00ED17DB"/>
    <w:rsid w:val="00ED20AD"/>
    <w:rsid w:val="00ED217D"/>
    <w:rsid w:val="00ED2C39"/>
    <w:rsid w:val="00ED3A48"/>
    <w:rsid w:val="00ED4000"/>
    <w:rsid w:val="00ED40C7"/>
    <w:rsid w:val="00ED4593"/>
    <w:rsid w:val="00ED482D"/>
    <w:rsid w:val="00ED4E62"/>
    <w:rsid w:val="00ED4ED2"/>
    <w:rsid w:val="00ED51D4"/>
    <w:rsid w:val="00ED55F0"/>
    <w:rsid w:val="00ED5B2C"/>
    <w:rsid w:val="00ED5D0C"/>
    <w:rsid w:val="00ED5FCF"/>
    <w:rsid w:val="00ED61FA"/>
    <w:rsid w:val="00ED6ADC"/>
    <w:rsid w:val="00ED6B6A"/>
    <w:rsid w:val="00ED6DCE"/>
    <w:rsid w:val="00ED73B7"/>
    <w:rsid w:val="00ED7E31"/>
    <w:rsid w:val="00EE0095"/>
    <w:rsid w:val="00EE05BB"/>
    <w:rsid w:val="00EE11A2"/>
    <w:rsid w:val="00EE14A2"/>
    <w:rsid w:val="00EE1554"/>
    <w:rsid w:val="00EE28D4"/>
    <w:rsid w:val="00EE2B21"/>
    <w:rsid w:val="00EE2FA5"/>
    <w:rsid w:val="00EE3573"/>
    <w:rsid w:val="00EE3729"/>
    <w:rsid w:val="00EE3A96"/>
    <w:rsid w:val="00EE43B9"/>
    <w:rsid w:val="00EE4636"/>
    <w:rsid w:val="00EE526B"/>
    <w:rsid w:val="00EE5456"/>
    <w:rsid w:val="00EE5C52"/>
    <w:rsid w:val="00EE6515"/>
    <w:rsid w:val="00EE66D7"/>
    <w:rsid w:val="00EE6C2D"/>
    <w:rsid w:val="00EE76E8"/>
    <w:rsid w:val="00EF0423"/>
    <w:rsid w:val="00EF0772"/>
    <w:rsid w:val="00EF0F98"/>
    <w:rsid w:val="00EF1192"/>
    <w:rsid w:val="00EF12F9"/>
    <w:rsid w:val="00EF2493"/>
    <w:rsid w:val="00EF262A"/>
    <w:rsid w:val="00EF2E8C"/>
    <w:rsid w:val="00EF4558"/>
    <w:rsid w:val="00EF592B"/>
    <w:rsid w:val="00EF6186"/>
    <w:rsid w:val="00EF61F5"/>
    <w:rsid w:val="00EF63A8"/>
    <w:rsid w:val="00EF72F5"/>
    <w:rsid w:val="00EF7325"/>
    <w:rsid w:val="00F0069E"/>
    <w:rsid w:val="00F014C9"/>
    <w:rsid w:val="00F0160B"/>
    <w:rsid w:val="00F01C5B"/>
    <w:rsid w:val="00F024A2"/>
    <w:rsid w:val="00F026D1"/>
    <w:rsid w:val="00F031B8"/>
    <w:rsid w:val="00F03AC1"/>
    <w:rsid w:val="00F03B68"/>
    <w:rsid w:val="00F05AC2"/>
    <w:rsid w:val="00F05BFD"/>
    <w:rsid w:val="00F064C3"/>
    <w:rsid w:val="00F06988"/>
    <w:rsid w:val="00F06EAA"/>
    <w:rsid w:val="00F07288"/>
    <w:rsid w:val="00F0774F"/>
    <w:rsid w:val="00F077EF"/>
    <w:rsid w:val="00F07BCD"/>
    <w:rsid w:val="00F07E70"/>
    <w:rsid w:val="00F07EB0"/>
    <w:rsid w:val="00F105E4"/>
    <w:rsid w:val="00F1226D"/>
    <w:rsid w:val="00F12A88"/>
    <w:rsid w:val="00F13051"/>
    <w:rsid w:val="00F13995"/>
    <w:rsid w:val="00F14279"/>
    <w:rsid w:val="00F14330"/>
    <w:rsid w:val="00F143C9"/>
    <w:rsid w:val="00F144E2"/>
    <w:rsid w:val="00F14934"/>
    <w:rsid w:val="00F14958"/>
    <w:rsid w:val="00F149BD"/>
    <w:rsid w:val="00F14B6C"/>
    <w:rsid w:val="00F14E55"/>
    <w:rsid w:val="00F14F1F"/>
    <w:rsid w:val="00F15B15"/>
    <w:rsid w:val="00F15F9E"/>
    <w:rsid w:val="00F1601D"/>
    <w:rsid w:val="00F1643C"/>
    <w:rsid w:val="00F16A14"/>
    <w:rsid w:val="00F16BD6"/>
    <w:rsid w:val="00F16E28"/>
    <w:rsid w:val="00F16E75"/>
    <w:rsid w:val="00F17795"/>
    <w:rsid w:val="00F17BB1"/>
    <w:rsid w:val="00F17BED"/>
    <w:rsid w:val="00F17CFE"/>
    <w:rsid w:val="00F17EEC"/>
    <w:rsid w:val="00F20313"/>
    <w:rsid w:val="00F219C0"/>
    <w:rsid w:val="00F219E0"/>
    <w:rsid w:val="00F23140"/>
    <w:rsid w:val="00F23172"/>
    <w:rsid w:val="00F23E8A"/>
    <w:rsid w:val="00F23F30"/>
    <w:rsid w:val="00F245A8"/>
    <w:rsid w:val="00F246BA"/>
    <w:rsid w:val="00F2496D"/>
    <w:rsid w:val="00F253ED"/>
    <w:rsid w:val="00F25402"/>
    <w:rsid w:val="00F26072"/>
    <w:rsid w:val="00F26ADE"/>
    <w:rsid w:val="00F27232"/>
    <w:rsid w:val="00F277A9"/>
    <w:rsid w:val="00F27819"/>
    <w:rsid w:val="00F27B1A"/>
    <w:rsid w:val="00F30203"/>
    <w:rsid w:val="00F307DF"/>
    <w:rsid w:val="00F31492"/>
    <w:rsid w:val="00F31D2B"/>
    <w:rsid w:val="00F31E81"/>
    <w:rsid w:val="00F326F0"/>
    <w:rsid w:val="00F329D0"/>
    <w:rsid w:val="00F3316C"/>
    <w:rsid w:val="00F33432"/>
    <w:rsid w:val="00F33D5B"/>
    <w:rsid w:val="00F34B1F"/>
    <w:rsid w:val="00F35233"/>
    <w:rsid w:val="00F35355"/>
    <w:rsid w:val="00F35F71"/>
    <w:rsid w:val="00F361BC"/>
    <w:rsid w:val="00F363CD"/>
    <w:rsid w:val="00F37A3A"/>
    <w:rsid w:val="00F37F42"/>
    <w:rsid w:val="00F400D1"/>
    <w:rsid w:val="00F401AC"/>
    <w:rsid w:val="00F40931"/>
    <w:rsid w:val="00F40F2D"/>
    <w:rsid w:val="00F420CF"/>
    <w:rsid w:val="00F4265D"/>
    <w:rsid w:val="00F42CB3"/>
    <w:rsid w:val="00F42E8E"/>
    <w:rsid w:val="00F43333"/>
    <w:rsid w:val="00F43917"/>
    <w:rsid w:val="00F43A79"/>
    <w:rsid w:val="00F445F8"/>
    <w:rsid w:val="00F44910"/>
    <w:rsid w:val="00F45447"/>
    <w:rsid w:val="00F4589E"/>
    <w:rsid w:val="00F4604E"/>
    <w:rsid w:val="00F4607C"/>
    <w:rsid w:val="00F463B8"/>
    <w:rsid w:val="00F46414"/>
    <w:rsid w:val="00F47042"/>
    <w:rsid w:val="00F472A2"/>
    <w:rsid w:val="00F473EC"/>
    <w:rsid w:val="00F47E40"/>
    <w:rsid w:val="00F5031F"/>
    <w:rsid w:val="00F50412"/>
    <w:rsid w:val="00F50859"/>
    <w:rsid w:val="00F5123E"/>
    <w:rsid w:val="00F51820"/>
    <w:rsid w:val="00F52716"/>
    <w:rsid w:val="00F52858"/>
    <w:rsid w:val="00F52861"/>
    <w:rsid w:val="00F534FC"/>
    <w:rsid w:val="00F53E5B"/>
    <w:rsid w:val="00F53F35"/>
    <w:rsid w:val="00F5406C"/>
    <w:rsid w:val="00F54568"/>
    <w:rsid w:val="00F54720"/>
    <w:rsid w:val="00F54991"/>
    <w:rsid w:val="00F56902"/>
    <w:rsid w:val="00F56D80"/>
    <w:rsid w:val="00F5703F"/>
    <w:rsid w:val="00F57CEE"/>
    <w:rsid w:val="00F6025D"/>
    <w:rsid w:val="00F6036F"/>
    <w:rsid w:val="00F60EBF"/>
    <w:rsid w:val="00F610D9"/>
    <w:rsid w:val="00F61D68"/>
    <w:rsid w:val="00F62A66"/>
    <w:rsid w:val="00F632A8"/>
    <w:rsid w:val="00F63440"/>
    <w:rsid w:val="00F637FD"/>
    <w:rsid w:val="00F63B18"/>
    <w:rsid w:val="00F63DED"/>
    <w:rsid w:val="00F63F67"/>
    <w:rsid w:val="00F64335"/>
    <w:rsid w:val="00F64879"/>
    <w:rsid w:val="00F64AE4"/>
    <w:rsid w:val="00F64BC7"/>
    <w:rsid w:val="00F64C1A"/>
    <w:rsid w:val="00F64FC9"/>
    <w:rsid w:val="00F65FC5"/>
    <w:rsid w:val="00F66000"/>
    <w:rsid w:val="00F668F1"/>
    <w:rsid w:val="00F66B52"/>
    <w:rsid w:val="00F676DE"/>
    <w:rsid w:val="00F67CDC"/>
    <w:rsid w:val="00F7009B"/>
    <w:rsid w:val="00F702A6"/>
    <w:rsid w:val="00F70C6A"/>
    <w:rsid w:val="00F70DC3"/>
    <w:rsid w:val="00F70DCB"/>
    <w:rsid w:val="00F70E09"/>
    <w:rsid w:val="00F70E2A"/>
    <w:rsid w:val="00F70E47"/>
    <w:rsid w:val="00F70EA5"/>
    <w:rsid w:val="00F716B9"/>
    <w:rsid w:val="00F716E8"/>
    <w:rsid w:val="00F71CCB"/>
    <w:rsid w:val="00F72B83"/>
    <w:rsid w:val="00F731CA"/>
    <w:rsid w:val="00F73F3A"/>
    <w:rsid w:val="00F7411B"/>
    <w:rsid w:val="00F7457C"/>
    <w:rsid w:val="00F745AC"/>
    <w:rsid w:val="00F74754"/>
    <w:rsid w:val="00F747D2"/>
    <w:rsid w:val="00F750E8"/>
    <w:rsid w:val="00F755F6"/>
    <w:rsid w:val="00F7608A"/>
    <w:rsid w:val="00F76585"/>
    <w:rsid w:val="00F77296"/>
    <w:rsid w:val="00F77A86"/>
    <w:rsid w:val="00F77EA9"/>
    <w:rsid w:val="00F8005F"/>
    <w:rsid w:val="00F80A0B"/>
    <w:rsid w:val="00F813E5"/>
    <w:rsid w:val="00F81424"/>
    <w:rsid w:val="00F814C9"/>
    <w:rsid w:val="00F82709"/>
    <w:rsid w:val="00F82E11"/>
    <w:rsid w:val="00F831EC"/>
    <w:rsid w:val="00F832A0"/>
    <w:rsid w:val="00F832F1"/>
    <w:rsid w:val="00F83BA7"/>
    <w:rsid w:val="00F84609"/>
    <w:rsid w:val="00F84689"/>
    <w:rsid w:val="00F84FA1"/>
    <w:rsid w:val="00F85B59"/>
    <w:rsid w:val="00F85DC7"/>
    <w:rsid w:val="00F860D5"/>
    <w:rsid w:val="00F86F4A"/>
    <w:rsid w:val="00F873F8"/>
    <w:rsid w:val="00F87479"/>
    <w:rsid w:val="00F90084"/>
    <w:rsid w:val="00F901A5"/>
    <w:rsid w:val="00F905F2"/>
    <w:rsid w:val="00F910A4"/>
    <w:rsid w:val="00F9157E"/>
    <w:rsid w:val="00F91A61"/>
    <w:rsid w:val="00F91E8C"/>
    <w:rsid w:val="00F91ECC"/>
    <w:rsid w:val="00F93C03"/>
    <w:rsid w:val="00F93E33"/>
    <w:rsid w:val="00F93FF7"/>
    <w:rsid w:val="00F94227"/>
    <w:rsid w:val="00F95101"/>
    <w:rsid w:val="00F959E7"/>
    <w:rsid w:val="00F95E3B"/>
    <w:rsid w:val="00F9754D"/>
    <w:rsid w:val="00F975FA"/>
    <w:rsid w:val="00F97A35"/>
    <w:rsid w:val="00F97B24"/>
    <w:rsid w:val="00FA08F9"/>
    <w:rsid w:val="00FA1298"/>
    <w:rsid w:val="00FA13FF"/>
    <w:rsid w:val="00FA1616"/>
    <w:rsid w:val="00FA191B"/>
    <w:rsid w:val="00FA1B66"/>
    <w:rsid w:val="00FA22CB"/>
    <w:rsid w:val="00FA25EB"/>
    <w:rsid w:val="00FA3909"/>
    <w:rsid w:val="00FA3C39"/>
    <w:rsid w:val="00FA40FF"/>
    <w:rsid w:val="00FA4425"/>
    <w:rsid w:val="00FA4548"/>
    <w:rsid w:val="00FA4AB5"/>
    <w:rsid w:val="00FA4D26"/>
    <w:rsid w:val="00FA4E5D"/>
    <w:rsid w:val="00FA599F"/>
    <w:rsid w:val="00FA5EE2"/>
    <w:rsid w:val="00FA6785"/>
    <w:rsid w:val="00FA6BE5"/>
    <w:rsid w:val="00FA70AD"/>
    <w:rsid w:val="00FA71A2"/>
    <w:rsid w:val="00FA7546"/>
    <w:rsid w:val="00FA78BA"/>
    <w:rsid w:val="00FA7C38"/>
    <w:rsid w:val="00FA7D6E"/>
    <w:rsid w:val="00FB0A08"/>
    <w:rsid w:val="00FB0D53"/>
    <w:rsid w:val="00FB13D7"/>
    <w:rsid w:val="00FB16DB"/>
    <w:rsid w:val="00FB20C0"/>
    <w:rsid w:val="00FB20F8"/>
    <w:rsid w:val="00FB244F"/>
    <w:rsid w:val="00FB2B05"/>
    <w:rsid w:val="00FB2CC5"/>
    <w:rsid w:val="00FB2E1F"/>
    <w:rsid w:val="00FB2EE3"/>
    <w:rsid w:val="00FB3489"/>
    <w:rsid w:val="00FB3920"/>
    <w:rsid w:val="00FB3AED"/>
    <w:rsid w:val="00FB4594"/>
    <w:rsid w:val="00FB5754"/>
    <w:rsid w:val="00FB57F3"/>
    <w:rsid w:val="00FB6C9C"/>
    <w:rsid w:val="00FB6D42"/>
    <w:rsid w:val="00FB7383"/>
    <w:rsid w:val="00FB7837"/>
    <w:rsid w:val="00FB791C"/>
    <w:rsid w:val="00FB7A70"/>
    <w:rsid w:val="00FC01CB"/>
    <w:rsid w:val="00FC03BE"/>
    <w:rsid w:val="00FC0641"/>
    <w:rsid w:val="00FC0F68"/>
    <w:rsid w:val="00FC0FDF"/>
    <w:rsid w:val="00FC1BEF"/>
    <w:rsid w:val="00FC3EEF"/>
    <w:rsid w:val="00FC4AF3"/>
    <w:rsid w:val="00FC6CD9"/>
    <w:rsid w:val="00FC71CD"/>
    <w:rsid w:val="00FC75CE"/>
    <w:rsid w:val="00FD018E"/>
    <w:rsid w:val="00FD074A"/>
    <w:rsid w:val="00FD1370"/>
    <w:rsid w:val="00FD13A0"/>
    <w:rsid w:val="00FD16BC"/>
    <w:rsid w:val="00FD1D6C"/>
    <w:rsid w:val="00FD235C"/>
    <w:rsid w:val="00FD2573"/>
    <w:rsid w:val="00FD2DD9"/>
    <w:rsid w:val="00FD2EA3"/>
    <w:rsid w:val="00FD321D"/>
    <w:rsid w:val="00FD3587"/>
    <w:rsid w:val="00FD3EA2"/>
    <w:rsid w:val="00FD4A1F"/>
    <w:rsid w:val="00FD54BA"/>
    <w:rsid w:val="00FD55C5"/>
    <w:rsid w:val="00FD5D3D"/>
    <w:rsid w:val="00FD61D4"/>
    <w:rsid w:val="00FD623D"/>
    <w:rsid w:val="00FD632A"/>
    <w:rsid w:val="00FD6853"/>
    <w:rsid w:val="00FD69C6"/>
    <w:rsid w:val="00FD6D01"/>
    <w:rsid w:val="00FD6DB3"/>
    <w:rsid w:val="00FD6F79"/>
    <w:rsid w:val="00FD7547"/>
    <w:rsid w:val="00FD7B34"/>
    <w:rsid w:val="00FE005A"/>
    <w:rsid w:val="00FE0522"/>
    <w:rsid w:val="00FE0ABE"/>
    <w:rsid w:val="00FE17F1"/>
    <w:rsid w:val="00FE1979"/>
    <w:rsid w:val="00FE19F4"/>
    <w:rsid w:val="00FE1B50"/>
    <w:rsid w:val="00FE1DDB"/>
    <w:rsid w:val="00FE20C5"/>
    <w:rsid w:val="00FE29B8"/>
    <w:rsid w:val="00FE2B9C"/>
    <w:rsid w:val="00FE2BB5"/>
    <w:rsid w:val="00FE335F"/>
    <w:rsid w:val="00FE33E3"/>
    <w:rsid w:val="00FE4C08"/>
    <w:rsid w:val="00FE4E8F"/>
    <w:rsid w:val="00FE50E8"/>
    <w:rsid w:val="00FE5EA7"/>
    <w:rsid w:val="00FE71C5"/>
    <w:rsid w:val="00FE72F3"/>
    <w:rsid w:val="00FF1386"/>
    <w:rsid w:val="00FF13DD"/>
    <w:rsid w:val="00FF2375"/>
    <w:rsid w:val="00FF23F1"/>
    <w:rsid w:val="00FF3568"/>
    <w:rsid w:val="00FF3733"/>
    <w:rsid w:val="00FF38E7"/>
    <w:rsid w:val="00FF3EB8"/>
    <w:rsid w:val="00FF4064"/>
    <w:rsid w:val="00FF4C1E"/>
    <w:rsid w:val="00FF6396"/>
    <w:rsid w:val="00FF6F8C"/>
    <w:rsid w:val="00FF7490"/>
    <w:rsid w:val="00FF7FA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."/>
  <w:listSeparator w:val=","/>
  <w14:docId w14:val="4DDB39FF"/>
  <w15:docId w15:val="{DD626C52-6A67-4596-BA69-3348D08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aps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Verdana" w:hAnsi="Verdana"/>
      <w:b/>
      <w:smallCap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erdana" w:hAnsi="Verdana"/>
      <w:b/>
      <w:smallCaps/>
      <w:u w:val="single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8122"/>
      </w:tabs>
      <w:jc w:val="center"/>
      <w:outlineLvl w:val="7"/>
    </w:pPr>
    <w:rPr>
      <w:rFonts w:ascii="Arial" w:hAnsi="Arial"/>
      <w:b/>
      <w:bCs/>
      <w:snapToGrid w:val="0"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w w:val="115"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360"/>
    </w:pPr>
    <w:rPr>
      <w:rFonts w:ascii="Arial" w:hAnsi="Arial"/>
      <w:i/>
      <w:sz w:val="22"/>
    </w:rPr>
  </w:style>
  <w:style w:type="character" w:styleId="Hyperlink">
    <w:name w:val="Hyperlink"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BodyText">
    <w:name w:val="Body Text"/>
    <w:basedOn w:val="Normal"/>
    <w:link w:val="BodyTextChar"/>
    <w:pPr>
      <w:tabs>
        <w:tab w:val="decimal" w:pos="720"/>
        <w:tab w:val="left" w:pos="1080"/>
        <w:tab w:val="left" w:pos="8122"/>
      </w:tabs>
    </w:pPr>
    <w:rPr>
      <w:rFonts w:ascii="Arial" w:hAnsi="Arial"/>
      <w:b/>
      <w:bCs/>
      <w:i/>
      <w:iCs/>
      <w:snapToGrid w:val="0"/>
      <w:color w:val="FF0000"/>
      <w:sz w:val="20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decimal" w:pos="720"/>
        <w:tab w:val="left" w:pos="1080"/>
        <w:tab w:val="left" w:pos="8122"/>
      </w:tabs>
    </w:pPr>
    <w:rPr>
      <w:rFonts w:ascii="Arial" w:hAnsi="Arial"/>
      <w:b/>
      <w:bCs/>
      <w:snapToGrid w:val="0"/>
      <w:color w:val="FF0000"/>
      <w:sz w:val="18"/>
    </w:rPr>
  </w:style>
  <w:style w:type="paragraph" w:styleId="BodyTextIndent3">
    <w:name w:val="Body Text Indent 3"/>
    <w:basedOn w:val="Normal"/>
    <w:pPr>
      <w:tabs>
        <w:tab w:val="decimal" w:pos="720"/>
        <w:tab w:val="left" w:pos="1080"/>
        <w:tab w:val="left" w:pos="8122"/>
      </w:tabs>
      <w:ind w:left="360"/>
    </w:pPr>
    <w:rPr>
      <w:rFonts w:ascii="Arial" w:hAnsi="Arial"/>
      <w:snapToGrid w:val="0"/>
      <w:color w:val="FF0000"/>
      <w:sz w:val="18"/>
    </w:rPr>
  </w:style>
  <w:style w:type="paragraph" w:styleId="BalloonText">
    <w:name w:val="Balloon Text"/>
    <w:basedOn w:val="Normal"/>
    <w:semiHidden/>
    <w:rsid w:val="00B91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rsid w:val="0022171C"/>
  </w:style>
  <w:style w:type="character" w:styleId="Strong">
    <w:name w:val="Strong"/>
    <w:uiPriority w:val="22"/>
    <w:qFormat/>
    <w:rsid w:val="0022171C"/>
    <w:rPr>
      <w:b/>
      <w:bCs/>
    </w:rPr>
  </w:style>
  <w:style w:type="character" w:customStyle="1" w:styleId="emailstyle17">
    <w:name w:val="emailstyle17"/>
    <w:semiHidden/>
    <w:rsid w:val="00C26885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B45A24"/>
    <w:pPr>
      <w:spacing w:line="22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HeaderChar">
    <w:name w:val="Header Char"/>
    <w:link w:val="Header"/>
    <w:rsid w:val="00944AE1"/>
    <w:rPr>
      <w:sz w:val="24"/>
    </w:rPr>
  </w:style>
  <w:style w:type="character" w:customStyle="1" w:styleId="BodyTextChar">
    <w:name w:val="Body Text Char"/>
    <w:link w:val="BodyText"/>
    <w:rsid w:val="00C56ED9"/>
    <w:rPr>
      <w:rFonts w:ascii="Arial" w:hAnsi="Arial"/>
      <w:b/>
      <w:bCs/>
      <w:i/>
      <w:iCs/>
      <w:snapToGrid w:val="0"/>
      <w:color w:val="FF0000"/>
    </w:rPr>
  </w:style>
  <w:style w:type="character" w:customStyle="1" w:styleId="Heading4Char">
    <w:name w:val="Heading 4 Char"/>
    <w:link w:val="Heading4"/>
    <w:rsid w:val="00F52716"/>
    <w:rPr>
      <w:rFonts w:ascii="Verdana" w:hAnsi="Verdana"/>
      <w:b/>
      <w:smallCaps/>
      <w:sz w:val="24"/>
      <w:u w:val="single"/>
    </w:rPr>
  </w:style>
  <w:style w:type="character" w:customStyle="1" w:styleId="bodytext0">
    <w:name w:val="bodytext"/>
    <w:basedOn w:val="DefaultParagraphFont"/>
    <w:rsid w:val="00F25402"/>
  </w:style>
  <w:style w:type="paragraph" w:styleId="ListParagraph">
    <w:name w:val="List Paragraph"/>
    <w:basedOn w:val="Normal"/>
    <w:uiPriority w:val="34"/>
    <w:qFormat/>
    <w:rsid w:val="008A1A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3000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3000F"/>
    <w:rPr>
      <w:rFonts w:ascii="Consolas" w:eastAsia="Calibri" w:hAnsi="Consolas"/>
      <w:sz w:val="21"/>
      <w:szCs w:val="21"/>
    </w:rPr>
  </w:style>
  <w:style w:type="paragraph" w:styleId="Revision">
    <w:name w:val="Revision"/>
    <w:hidden/>
    <w:uiPriority w:val="99"/>
    <w:semiHidden/>
    <w:rsid w:val="00DD7036"/>
    <w:rPr>
      <w:sz w:val="24"/>
    </w:rPr>
  </w:style>
  <w:style w:type="paragraph" w:styleId="NoSpacing">
    <w:name w:val="No Spacing"/>
    <w:uiPriority w:val="1"/>
    <w:qFormat/>
    <w:rsid w:val="008E6365"/>
    <w:rPr>
      <w:rFonts w:ascii="Calibri" w:eastAsia="Calibri" w:hAnsi="Calibri"/>
      <w:sz w:val="22"/>
      <w:szCs w:val="22"/>
    </w:rPr>
  </w:style>
  <w:style w:type="character" w:customStyle="1" w:styleId="story">
    <w:name w:val="story"/>
    <w:basedOn w:val="DefaultParagraphFont"/>
    <w:rsid w:val="00D57955"/>
  </w:style>
  <w:style w:type="paragraph" w:customStyle="1" w:styleId="Standard">
    <w:name w:val="Standard"/>
    <w:rsid w:val="0039660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ft">
    <w:name w:val="ft"/>
    <w:basedOn w:val="DefaultParagraphFont"/>
    <w:rsid w:val="00E26E81"/>
  </w:style>
  <w:style w:type="character" w:customStyle="1" w:styleId="uportal-text">
    <w:name w:val="uportal-text"/>
    <w:rsid w:val="00347745"/>
  </w:style>
  <w:style w:type="table" w:styleId="Table3Deffects3">
    <w:name w:val="Table 3D effects 3"/>
    <w:basedOn w:val="TableNormal"/>
    <w:rsid w:val="004D13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D13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3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D13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915284"/>
    <w:rPr>
      <w:i/>
      <w:iCs/>
    </w:rPr>
  </w:style>
  <w:style w:type="character" w:customStyle="1" w:styleId="apple-converted-space">
    <w:name w:val="apple-converted-space"/>
    <w:rsid w:val="00915284"/>
  </w:style>
  <w:style w:type="character" w:styleId="CommentReference">
    <w:name w:val="annotation reference"/>
    <w:rsid w:val="007C0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8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0873"/>
  </w:style>
  <w:style w:type="paragraph" w:styleId="CommentSubject">
    <w:name w:val="annotation subject"/>
    <w:basedOn w:val="CommentText"/>
    <w:next w:val="CommentText"/>
    <w:link w:val="CommentSubjectChar"/>
    <w:rsid w:val="007C0873"/>
    <w:rPr>
      <w:b/>
      <w:bCs/>
    </w:rPr>
  </w:style>
  <w:style w:type="character" w:customStyle="1" w:styleId="CommentSubjectChar">
    <w:name w:val="Comment Subject Char"/>
    <w:link w:val="CommentSubject"/>
    <w:rsid w:val="007C0873"/>
    <w:rPr>
      <w:b/>
      <w:bCs/>
    </w:rPr>
  </w:style>
  <w:style w:type="paragraph" w:customStyle="1" w:styleId="Default">
    <w:name w:val="Default"/>
    <w:rsid w:val="002712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9650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CE7"/>
                            <w:right w:val="none" w:sz="0" w:space="0" w:color="auto"/>
                          </w:divBdr>
                          <w:divsChild>
                            <w:div w:id="72590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2C2C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calumnibenefit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onate.monroecc.edu/mcc5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187D-7E13-4DE1-AC3D-E3AD04769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6B4D1-28C5-47A7-AC35-26F1BAF0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COMMUNITY COLLEGE FOUNDATION</vt:lpstr>
    </vt:vector>
  </TitlesOfParts>
  <Company>Monroe Community College</Company>
  <LinksUpToDate>false</LinksUpToDate>
  <CharactersWithSpaces>17610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http://www.mccalumnibenefits.com/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COMMUNITY COLLEGE FOUNDATION</dc:title>
  <dc:creator>Monroe Community College</dc:creator>
  <cp:lastModifiedBy>Zona, Alicia (MCC Foundation)</cp:lastModifiedBy>
  <cp:revision>28</cp:revision>
  <cp:lastPrinted>2017-10-02T13:32:00Z</cp:lastPrinted>
  <dcterms:created xsi:type="dcterms:W3CDTF">2017-09-15T20:35:00Z</dcterms:created>
  <dcterms:modified xsi:type="dcterms:W3CDTF">2017-10-03T13:56:00Z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-2110687489</vt:i4>
  </property>
</Properties>
</file>