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D5" w:rsidRDefault="000F54F6">
      <w:pPr>
        <w:jc w:val="center"/>
        <w:rPr>
          <w:b/>
        </w:rPr>
      </w:pPr>
      <w:bookmarkStart w:id="0" w:name="_GoBack"/>
      <w:bookmarkEnd w:id="0"/>
      <w:r>
        <w:rPr>
          <w:b/>
        </w:rPr>
        <w:t>THE HONORS INSTITUTE</w:t>
      </w:r>
    </w:p>
    <w:p w:rsidR="003D26D5" w:rsidRDefault="000F54F6">
      <w:pPr>
        <w:jc w:val="center"/>
        <w:rPr>
          <w:b/>
        </w:rPr>
      </w:pPr>
      <w:r>
        <w:rPr>
          <w:b/>
        </w:rPr>
        <w:t>Bldg. 5, Rm 212</w:t>
      </w:r>
    </w:p>
    <w:p w:rsidR="003D26D5" w:rsidRDefault="000F54F6">
      <w:pPr>
        <w:jc w:val="center"/>
        <w:rPr>
          <w:b/>
        </w:rPr>
      </w:pPr>
      <w:r>
        <w:rPr>
          <w:b/>
        </w:rPr>
        <w:t>585-292-3351</w:t>
      </w:r>
    </w:p>
    <w:p w:rsidR="003D26D5" w:rsidRDefault="002B6739">
      <w:pPr>
        <w:jc w:val="center"/>
        <w:rPr>
          <w:b/>
        </w:rPr>
      </w:pPr>
      <w:hyperlink r:id="rId7">
        <w:r w:rsidR="000F54F6">
          <w:rPr>
            <w:b/>
            <w:color w:val="1155CC"/>
            <w:u w:val="single"/>
          </w:rPr>
          <w:t>honorstudies@monroecc.edu</w:t>
        </w:r>
      </w:hyperlink>
      <w:r w:rsidR="000F54F6">
        <w:rPr>
          <w:b/>
        </w:rPr>
        <w:t xml:space="preserve"> </w:t>
      </w:r>
    </w:p>
    <w:p w:rsidR="003D26D5" w:rsidRDefault="003D26D5">
      <w:pPr>
        <w:rPr>
          <w:b/>
        </w:rPr>
      </w:pPr>
    </w:p>
    <w:p w:rsidR="003D26D5" w:rsidRDefault="003D26D5">
      <w:pPr>
        <w:rPr>
          <w:b/>
        </w:rPr>
      </w:pPr>
    </w:p>
    <w:p w:rsidR="003D26D5" w:rsidRDefault="000F54F6">
      <w:pPr>
        <w:spacing w:line="360" w:lineRule="auto"/>
        <w:rPr>
          <w:b/>
        </w:rPr>
      </w:pPr>
      <w:r>
        <w:rPr>
          <w:b/>
        </w:rPr>
        <w:t xml:space="preserve">Date: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Semester offered: </w:t>
      </w:r>
    </w:p>
    <w:p w:rsidR="003D26D5" w:rsidRDefault="003D26D5">
      <w:pPr>
        <w:spacing w:line="360" w:lineRule="auto"/>
        <w:rPr>
          <w:b/>
        </w:rPr>
      </w:pPr>
    </w:p>
    <w:p w:rsidR="003D26D5" w:rsidRDefault="000F54F6">
      <w:pPr>
        <w:spacing w:line="360" w:lineRule="auto"/>
        <w:rPr>
          <w:b/>
        </w:rPr>
      </w:pPr>
      <w:r>
        <w:rPr>
          <w:b/>
        </w:rPr>
        <w:t>Instructor: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Course Number:</w:t>
      </w:r>
    </w:p>
    <w:p w:rsidR="003D26D5" w:rsidRDefault="003D26D5">
      <w:pPr>
        <w:spacing w:line="360" w:lineRule="auto"/>
        <w:rPr>
          <w:b/>
        </w:rPr>
      </w:pPr>
    </w:p>
    <w:p w:rsidR="003D26D5" w:rsidRDefault="000F54F6">
      <w:pPr>
        <w:spacing w:line="360" w:lineRule="auto"/>
        <w:rPr>
          <w:b/>
        </w:rPr>
      </w:pPr>
      <w:r>
        <w:rPr>
          <w:b/>
        </w:rPr>
        <w:t>Course 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D26D5" w:rsidRDefault="003D26D5">
      <w:pPr>
        <w:rPr>
          <w:b/>
        </w:rPr>
      </w:pPr>
    </w:p>
    <w:p w:rsidR="003D26D5" w:rsidRDefault="000F54F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Honors Option enables a student to receive honors credit for </w:t>
      </w:r>
      <w:proofErr w:type="gramStart"/>
      <w:r>
        <w:rPr>
          <w:rFonts w:ascii="Calibri" w:eastAsia="Calibri" w:hAnsi="Calibri" w:cs="Calibri"/>
        </w:rPr>
        <w:t>a  200</w:t>
      </w:r>
      <w:proofErr w:type="gramEnd"/>
      <w:r>
        <w:rPr>
          <w:rFonts w:ascii="Calibri" w:eastAsia="Calibri" w:hAnsi="Calibri" w:cs="Calibri"/>
        </w:rPr>
        <w:t xml:space="preserve">-level course by providing an opportunity to engage in supplemental, honors-caliber  research, projects, or performance to gain deeper knowledge or understanding of the subject.  Faculty </w:t>
      </w:r>
      <w:proofErr w:type="gramStart"/>
      <w:r>
        <w:rPr>
          <w:rFonts w:ascii="Calibri" w:eastAsia="Calibri" w:hAnsi="Calibri" w:cs="Calibri"/>
        </w:rPr>
        <w:t>members  may</w:t>
      </w:r>
      <w:proofErr w:type="gramEnd"/>
      <w:r>
        <w:rPr>
          <w:rFonts w:ascii="Calibri" w:eastAsia="Calibri" w:hAnsi="Calibri" w:cs="Calibri"/>
        </w:rPr>
        <w:t xml:space="preserve"> propose a course for HOC designation by sending the following to the Honors Institute:</w:t>
      </w: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0F54F6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Course Information Sheet for a standard section of the course</w:t>
      </w:r>
    </w:p>
    <w:p w:rsidR="003D26D5" w:rsidRDefault="000F54F6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description of the research, projects, or performance required for HOC designation on this form.</w:t>
      </w: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0F54F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Compared to work for a standard section, the work for the HOC section must  present greater intellectual challenge; complete more steps in a process; exhibit more rigor in research; display significantly more creativity; or show deeper understanding of course-related theories, experiments, or practices.  </w:t>
      </w: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0F54F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Circle the type of work</w:t>
      </w:r>
      <w:r>
        <w:rPr>
          <w:rFonts w:ascii="Calibri" w:eastAsia="Calibri" w:hAnsi="Calibri" w:cs="Calibri"/>
        </w:rPr>
        <w:t xml:space="preserve">: </w:t>
      </w: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0F54F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Creative Writing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Design-and-Build</w:t>
      </w:r>
    </w:p>
    <w:p w:rsidR="003D26D5" w:rsidRDefault="000F54F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Experiment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Literature Review</w:t>
      </w:r>
    </w:p>
    <w:p w:rsidR="003D26D5" w:rsidRDefault="000F54F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Oral Presentation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Painting, Film, Sculpture</w:t>
      </w:r>
    </w:p>
    <w:p w:rsidR="003D26D5" w:rsidRDefault="000F54F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Performance (Music, Dance, Drama)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Professional or Occupational Skill </w:t>
      </w:r>
    </w:p>
    <w:p w:rsidR="003D26D5" w:rsidRDefault="000F54F6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Research paper</w:t>
      </w:r>
    </w:p>
    <w:p w:rsidR="003D26D5" w:rsidRDefault="003D26D5">
      <w:pPr>
        <w:spacing w:line="360" w:lineRule="auto"/>
        <w:rPr>
          <w:rFonts w:ascii="Calibri" w:eastAsia="Calibri" w:hAnsi="Calibri" w:cs="Calibri"/>
        </w:rPr>
      </w:pPr>
    </w:p>
    <w:p w:rsidR="003D26D5" w:rsidRDefault="000F54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Describe the Work you </w:t>
      </w:r>
      <w:proofErr w:type="gramStart"/>
      <w:r>
        <w:rPr>
          <w:rFonts w:ascii="Calibri" w:eastAsia="Calibri" w:hAnsi="Calibri" w:cs="Calibri"/>
          <w:b/>
        </w:rPr>
        <w:t>Expect</w:t>
      </w:r>
      <w:proofErr w:type="gramEnd"/>
      <w:r>
        <w:rPr>
          <w:rFonts w:ascii="Calibri" w:eastAsia="Calibri" w:hAnsi="Calibri" w:cs="Calibri"/>
          <w:b/>
        </w:rPr>
        <w:t xml:space="preserve"> the Student to Do </w:t>
      </w:r>
      <w:r>
        <w:rPr>
          <w:rFonts w:ascii="Calibri" w:eastAsia="Calibri" w:hAnsi="Calibri" w:cs="Calibri"/>
        </w:rPr>
        <w:t>(in 200 or fewer words)</w:t>
      </w:r>
    </w:p>
    <w:p w:rsidR="003D26D5" w:rsidRDefault="003D26D5">
      <w:pPr>
        <w:rPr>
          <w:rFonts w:ascii="Calibri" w:eastAsia="Calibri" w:hAnsi="Calibri" w:cs="Calibri"/>
        </w:rPr>
      </w:pPr>
    </w:p>
    <w:p w:rsidR="003D26D5" w:rsidRDefault="003D26D5">
      <w:pPr>
        <w:rPr>
          <w:rFonts w:ascii="Calibri" w:eastAsia="Calibri" w:hAnsi="Calibri" w:cs="Calibri"/>
        </w:rPr>
      </w:pPr>
    </w:p>
    <w:p w:rsidR="003D26D5" w:rsidRDefault="003D26D5">
      <w:pPr>
        <w:rPr>
          <w:rFonts w:ascii="Calibri" w:eastAsia="Calibri" w:hAnsi="Calibri" w:cs="Calibri"/>
        </w:rPr>
      </w:pPr>
    </w:p>
    <w:p w:rsidR="003D26D5" w:rsidRDefault="003D26D5">
      <w:pPr>
        <w:rPr>
          <w:rFonts w:ascii="Calibri" w:eastAsia="Calibri" w:hAnsi="Calibri" w:cs="Calibri"/>
        </w:rPr>
      </w:pPr>
    </w:p>
    <w:p w:rsidR="003D26D5" w:rsidRDefault="003D26D5">
      <w:pPr>
        <w:rPr>
          <w:rFonts w:ascii="Calibri" w:eastAsia="Calibri" w:hAnsi="Calibri" w:cs="Calibri"/>
        </w:rPr>
      </w:pPr>
    </w:p>
    <w:p w:rsidR="003D26D5" w:rsidRDefault="003D26D5">
      <w:pPr>
        <w:rPr>
          <w:rFonts w:ascii="Calibri" w:eastAsia="Calibri" w:hAnsi="Calibri" w:cs="Calibri"/>
        </w:rPr>
      </w:pPr>
    </w:p>
    <w:p w:rsidR="003D26D5" w:rsidRDefault="003D26D5">
      <w:pPr>
        <w:rPr>
          <w:rFonts w:ascii="Calibri" w:eastAsia="Calibri" w:hAnsi="Calibri" w:cs="Calibri"/>
        </w:rPr>
      </w:pPr>
    </w:p>
    <w:p w:rsidR="003D26D5" w:rsidRDefault="003D26D5">
      <w:pPr>
        <w:rPr>
          <w:rFonts w:ascii="Calibri" w:eastAsia="Calibri" w:hAnsi="Calibri" w:cs="Calibri"/>
          <w:b/>
        </w:rPr>
      </w:pPr>
    </w:p>
    <w:p w:rsidR="003D26D5" w:rsidRDefault="003D26D5">
      <w:pPr>
        <w:rPr>
          <w:rFonts w:ascii="Calibri" w:eastAsia="Calibri" w:hAnsi="Calibri" w:cs="Calibri"/>
          <w:b/>
        </w:rPr>
      </w:pPr>
    </w:p>
    <w:p w:rsidR="003D26D5" w:rsidRDefault="003D26D5">
      <w:pPr>
        <w:rPr>
          <w:rFonts w:ascii="Calibri" w:eastAsia="Calibri" w:hAnsi="Calibri" w:cs="Calibri"/>
          <w:b/>
        </w:rPr>
      </w:pPr>
    </w:p>
    <w:p w:rsidR="003D26D5" w:rsidRDefault="000F54F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Expected </w:t>
      </w:r>
      <w:proofErr w:type="gramStart"/>
      <w:r>
        <w:rPr>
          <w:rFonts w:ascii="Calibri" w:eastAsia="Calibri" w:hAnsi="Calibri" w:cs="Calibri"/>
          <w:b/>
        </w:rPr>
        <w:t>Faculty  Time</w:t>
      </w:r>
      <w:proofErr w:type="gramEnd"/>
      <w:r>
        <w:rPr>
          <w:rFonts w:ascii="Calibri" w:eastAsia="Calibri" w:hAnsi="Calibri" w:cs="Calibri"/>
          <w:b/>
        </w:rPr>
        <w:t xml:space="preserve"> Outside Class Meetings </w:t>
      </w:r>
    </w:p>
    <w:p w:rsidR="003D26D5" w:rsidRDefault="003D26D5">
      <w:pPr>
        <w:rPr>
          <w:rFonts w:ascii="Calibri" w:eastAsia="Calibri" w:hAnsi="Calibri" w:cs="Calibri"/>
          <w:b/>
        </w:rPr>
      </w:pPr>
    </w:p>
    <w:p w:rsidR="003D26D5" w:rsidRDefault="000F54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of Meetings with student(s):</w:t>
      </w:r>
    </w:p>
    <w:p w:rsidR="003D26D5" w:rsidRDefault="003D26D5">
      <w:pPr>
        <w:rPr>
          <w:rFonts w:ascii="Calibri" w:eastAsia="Calibri" w:hAnsi="Calibri" w:cs="Calibri"/>
        </w:rPr>
      </w:pPr>
    </w:p>
    <w:p w:rsidR="003D26D5" w:rsidRDefault="000F54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Hours (includes planning, grading): </w:t>
      </w: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0F54F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this completed proposal to the Honors Institute at 5-212 or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mortiz@monroecc.edu</w:t>
        </w:r>
      </w:hyperlink>
      <w:r>
        <w:rPr>
          <w:rFonts w:ascii="Calibri" w:eastAsia="Calibri" w:hAnsi="Calibri" w:cs="Calibri"/>
        </w:rPr>
        <w:t xml:space="preserve">. The Honors Council reviews all </w:t>
      </w:r>
      <w:proofErr w:type="gramStart"/>
      <w:r>
        <w:rPr>
          <w:rFonts w:ascii="Calibri" w:eastAsia="Calibri" w:hAnsi="Calibri" w:cs="Calibri"/>
        </w:rPr>
        <w:t>proposals 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3D26D5">
      <w:pPr>
        <w:spacing w:line="240" w:lineRule="auto"/>
        <w:rPr>
          <w:rFonts w:ascii="Calibri" w:eastAsia="Calibri" w:hAnsi="Calibri" w:cs="Calibri"/>
        </w:rPr>
      </w:pPr>
    </w:p>
    <w:p w:rsidR="003D26D5" w:rsidRDefault="000F54F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copies of each HOC student’s work to the Honors Institute at the end of the semester. </w:t>
      </w:r>
    </w:p>
    <w:sectPr w:rsidR="003D26D5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F6" w:rsidRDefault="000F54F6">
      <w:pPr>
        <w:spacing w:line="240" w:lineRule="auto"/>
      </w:pPr>
      <w:r>
        <w:separator/>
      </w:r>
    </w:p>
  </w:endnote>
  <w:endnote w:type="continuationSeparator" w:id="0">
    <w:p w:rsidR="000F54F6" w:rsidRDefault="000F5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F6" w:rsidRDefault="000F54F6">
      <w:pPr>
        <w:spacing w:line="240" w:lineRule="auto"/>
      </w:pPr>
      <w:r>
        <w:separator/>
      </w:r>
    </w:p>
  </w:footnote>
  <w:footnote w:type="continuationSeparator" w:id="0">
    <w:p w:rsidR="000F54F6" w:rsidRDefault="000F5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D5" w:rsidRDefault="003D26D5"/>
  <w:p w:rsidR="003D26D5" w:rsidRDefault="003D26D5"/>
  <w:p w:rsidR="003D26D5" w:rsidRDefault="000F54F6">
    <w:pPr>
      <w:rPr>
        <w:b/>
      </w:rPr>
    </w:pPr>
    <w:r>
      <w:rPr>
        <w:b/>
      </w:rPr>
      <w:t>HONORS OPTION COURSE (HOC)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E64BA"/>
    <w:multiLevelType w:val="multilevel"/>
    <w:tmpl w:val="F8D24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D5"/>
    <w:rsid w:val="000B4579"/>
    <w:rsid w:val="000F54F6"/>
    <w:rsid w:val="002B6739"/>
    <w:rsid w:val="003D26D5"/>
    <w:rsid w:val="004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4E464-7053-40BB-8178-EAC1386C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tiz@monroec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orstudies@monroe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Muhlnickel, Robert (English and Philosophy)</dc:creator>
  <cp:lastModifiedBy>Blake, Thomas (English and Philosophy)</cp:lastModifiedBy>
  <cp:revision>2</cp:revision>
  <dcterms:created xsi:type="dcterms:W3CDTF">2019-04-22T21:13:00Z</dcterms:created>
  <dcterms:modified xsi:type="dcterms:W3CDTF">2019-04-22T21:13:00Z</dcterms:modified>
</cp:coreProperties>
</file>